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895" w14:textId="77777777" w:rsidR="00214E21" w:rsidRDefault="00214E21" w:rsidP="00214E21">
      <w:pPr>
        <w:pStyle w:val="paragraph"/>
        <w:jc w:val="center"/>
        <w:textAlignment w:val="baseline"/>
      </w:pPr>
      <w:r>
        <w:rPr>
          <w:rFonts w:ascii="Arial" w:eastAsiaTheme="minorHAnsi" w:hAnsi="Arial" w:cs="Arial"/>
          <w:noProof/>
          <w:sz w:val="22"/>
          <w:szCs w:val="22"/>
        </w:rPr>
        <w:drawing>
          <wp:inline distT="0" distB="0" distL="0" distR="0" wp14:anchorId="765BC20E" wp14:editId="39308DBF">
            <wp:extent cx="3371850" cy="126365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1263650"/>
                    </a:xfrm>
                    <a:prstGeom prst="rect">
                      <a:avLst/>
                    </a:prstGeom>
                    <a:noFill/>
                    <a:ln>
                      <a:noFill/>
                    </a:ln>
                  </pic:spPr>
                </pic:pic>
              </a:graphicData>
            </a:graphic>
          </wp:inline>
        </w:drawing>
      </w:r>
      <w:r>
        <w:rPr>
          <w:rStyle w:val="eop"/>
          <w:rFonts w:ascii="Arial" w:hAnsi="Arial" w:cs="Arial"/>
          <w:color w:val="222222"/>
        </w:rPr>
        <w:t> </w:t>
      </w:r>
    </w:p>
    <w:p w14:paraId="6427970E" w14:textId="77777777" w:rsidR="00214E21" w:rsidRDefault="00214E21" w:rsidP="00214E21">
      <w:pPr>
        <w:pStyle w:val="paragraph"/>
        <w:textAlignment w:val="baseline"/>
      </w:pPr>
      <w:r>
        <w:rPr>
          <w:rStyle w:val="eop"/>
          <w:rFonts w:ascii="Arial" w:hAnsi="Arial" w:cs="Arial"/>
          <w:color w:val="222222"/>
        </w:rPr>
        <w:t> </w:t>
      </w:r>
    </w:p>
    <w:p w14:paraId="5DDAE680" w14:textId="2394975F" w:rsidR="00214E21" w:rsidRDefault="00214E21" w:rsidP="00214E21">
      <w:pPr>
        <w:pStyle w:val="paragraph"/>
        <w:jc w:val="center"/>
        <w:textAlignment w:val="baseline"/>
      </w:pPr>
      <w:r>
        <w:rPr>
          <w:rStyle w:val="normaltextrun"/>
          <w:rFonts w:ascii="Arial" w:hAnsi="Arial" w:cs="Arial"/>
          <w:b/>
          <w:bCs/>
          <w:color w:val="222222"/>
          <w:sz w:val="28"/>
          <w:szCs w:val="28"/>
          <w:shd w:val="clear" w:color="auto" w:fill="FFFFFF"/>
        </w:rPr>
        <w:t>Domestic Violence Awareness Month 202</w:t>
      </w:r>
      <w:r>
        <w:rPr>
          <w:rStyle w:val="normaltextrun"/>
          <w:rFonts w:ascii="Arial" w:hAnsi="Arial" w:cs="Arial"/>
          <w:b/>
          <w:bCs/>
          <w:color w:val="222222"/>
          <w:sz w:val="28"/>
          <w:szCs w:val="28"/>
          <w:shd w:val="clear" w:color="auto" w:fill="FFFFFF"/>
        </w:rPr>
        <w:t>3</w:t>
      </w:r>
      <w:r>
        <w:rPr>
          <w:rStyle w:val="normaltextrun"/>
          <w:rFonts w:ascii="Arial" w:hAnsi="Arial" w:cs="Arial"/>
          <w:b/>
          <w:bCs/>
          <w:color w:val="222222"/>
          <w:sz w:val="28"/>
          <w:szCs w:val="28"/>
          <w:shd w:val="clear" w:color="auto" w:fill="FFFFFF"/>
        </w:rPr>
        <w:t xml:space="preserve"> Sample Proclamation</w:t>
      </w:r>
      <w:r>
        <w:rPr>
          <w:rStyle w:val="eop"/>
          <w:rFonts w:ascii="Arial" w:hAnsi="Arial" w:cs="Arial"/>
          <w:color w:val="222222"/>
          <w:sz w:val="28"/>
          <w:szCs w:val="28"/>
        </w:rPr>
        <w:t> </w:t>
      </w:r>
    </w:p>
    <w:p w14:paraId="31C9A45A" w14:textId="77777777" w:rsidR="00214E21" w:rsidRDefault="00214E21" w:rsidP="00214E21">
      <w:pPr>
        <w:pStyle w:val="paragraph"/>
        <w:textAlignment w:val="baseline"/>
      </w:pPr>
      <w:r>
        <w:rPr>
          <w:rStyle w:val="normaltextrun"/>
          <w:rFonts w:ascii="Arial" w:hAnsi="Arial" w:cs="Arial"/>
          <w:color w:val="222222"/>
          <w:shd w:val="clear" w:color="auto" w:fill="FFFFFF"/>
        </w:rPr>
        <w:t>A proclamation from your local government can be a great way to raise awareness and educate your local school board members, city council members or other elected officials about the importance of addressing domestic violence. It also provides them with an opportunity to show their support. If you’ve never worked with your local government on a proclamation before, don’t worry, it’s easy to get started! You can reach out to your local elected official either by phone or email, and explain to them: </w:t>
      </w:r>
      <w:r>
        <w:rPr>
          <w:rStyle w:val="eop"/>
          <w:rFonts w:ascii="Arial" w:hAnsi="Arial" w:cs="Arial"/>
          <w:color w:val="222222"/>
        </w:rPr>
        <w:t> </w:t>
      </w:r>
    </w:p>
    <w:p w14:paraId="1FB2E118" w14:textId="77777777" w:rsidR="00214E21" w:rsidRDefault="00214E21" w:rsidP="00214E21">
      <w:pPr>
        <w:pStyle w:val="paragraph"/>
        <w:numPr>
          <w:ilvl w:val="0"/>
          <w:numId w:val="2"/>
        </w:numPr>
        <w:ind w:left="1080" w:firstLine="0"/>
        <w:textAlignment w:val="baseline"/>
        <w:rPr>
          <w:rFonts w:ascii="Arial" w:hAnsi="Arial" w:cs="Arial"/>
        </w:rPr>
      </w:pPr>
      <w:r>
        <w:rPr>
          <w:rStyle w:val="normaltextrun"/>
          <w:rFonts w:ascii="Arial" w:hAnsi="Arial" w:cs="Arial"/>
          <w:color w:val="222222"/>
          <w:shd w:val="clear" w:color="auto" w:fill="FFFFFF"/>
        </w:rPr>
        <w:t xml:space="preserve">who you are and what you </w:t>
      </w:r>
      <w:proofErr w:type="gramStart"/>
      <w:r>
        <w:rPr>
          <w:rStyle w:val="normaltextrun"/>
          <w:rFonts w:ascii="Arial" w:hAnsi="Arial" w:cs="Arial"/>
          <w:color w:val="222222"/>
          <w:shd w:val="clear" w:color="auto" w:fill="FFFFFF"/>
        </w:rPr>
        <w:t>do;</w:t>
      </w:r>
      <w:proofErr w:type="gramEnd"/>
      <w:r>
        <w:rPr>
          <w:rStyle w:val="eop"/>
          <w:rFonts w:ascii="Arial" w:hAnsi="Arial" w:cs="Arial"/>
          <w:color w:val="222222"/>
        </w:rPr>
        <w:t> </w:t>
      </w:r>
    </w:p>
    <w:p w14:paraId="2C722BBD" w14:textId="77777777" w:rsidR="00214E21" w:rsidRDefault="00214E21" w:rsidP="00214E21">
      <w:pPr>
        <w:pStyle w:val="paragraph"/>
        <w:numPr>
          <w:ilvl w:val="0"/>
          <w:numId w:val="2"/>
        </w:numPr>
        <w:ind w:left="1080" w:firstLine="0"/>
        <w:textAlignment w:val="baseline"/>
        <w:rPr>
          <w:rFonts w:ascii="Arial" w:hAnsi="Arial" w:cs="Arial"/>
        </w:rPr>
      </w:pPr>
      <w:r>
        <w:rPr>
          <w:rStyle w:val="normaltextrun"/>
          <w:rFonts w:ascii="Arial" w:hAnsi="Arial" w:cs="Arial"/>
          <w:color w:val="222222"/>
          <w:shd w:val="clear" w:color="auto" w:fill="FFFFFF"/>
        </w:rPr>
        <w:t>that October is Domestic Violence Awareness Month (DVAM</w:t>
      </w:r>
      <w:proofErr w:type="gramStart"/>
      <w:r>
        <w:rPr>
          <w:rStyle w:val="normaltextrun"/>
          <w:rFonts w:ascii="Arial" w:hAnsi="Arial" w:cs="Arial"/>
          <w:color w:val="222222"/>
          <w:shd w:val="clear" w:color="auto" w:fill="FFFFFF"/>
        </w:rPr>
        <w:t>);</w:t>
      </w:r>
      <w:proofErr w:type="gramEnd"/>
      <w:r>
        <w:rPr>
          <w:rStyle w:val="eop"/>
          <w:rFonts w:ascii="Arial" w:hAnsi="Arial" w:cs="Arial"/>
          <w:color w:val="222222"/>
        </w:rPr>
        <w:t> </w:t>
      </w:r>
    </w:p>
    <w:p w14:paraId="3304B938" w14:textId="77777777" w:rsidR="00214E21" w:rsidRDefault="00214E21" w:rsidP="00214E21">
      <w:pPr>
        <w:pStyle w:val="paragraph"/>
        <w:numPr>
          <w:ilvl w:val="0"/>
          <w:numId w:val="2"/>
        </w:numPr>
        <w:ind w:left="1080" w:firstLine="0"/>
        <w:textAlignment w:val="baseline"/>
        <w:rPr>
          <w:rFonts w:ascii="Arial" w:hAnsi="Arial" w:cs="Arial"/>
        </w:rPr>
      </w:pPr>
      <w:r>
        <w:rPr>
          <w:rStyle w:val="normaltextrun"/>
          <w:rFonts w:ascii="Arial" w:hAnsi="Arial" w:cs="Arial"/>
          <w:color w:val="222222"/>
          <w:shd w:val="clear" w:color="auto" w:fill="FFFFFF"/>
        </w:rPr>
        <w:t>some brief information about the prevalence of domestic violence and the great work of local domestic violence programs; and </w:t>
      </w:r>
      <w:r>
        <w:rPr>
          <w:rStyle w:val="eop"/>
          <w:rFonts w:ascii="Arial" w:hAnsi="Arial" w:cs="Arial"/>
          <w:color w:val="222222"/>
        </w:rPr>
        <w:t> </w:t>
      </w:r>
    </w:p>
    <w:p w14:paraId="57425EBA" w14:textId="77777777" w:rsidR="00214E21" w:rsidRPr="0032452A" w:rsidRDefault="00214E21" w:rsidP="00214E21">
      <w:pPr>
        <w:pStyle w:val="paragraph"/>
        <w:numPr>
          <w:ilvl w:val="0"/>
          <w:numId w:val="2"/>
        </w:numPr>
        <w:ind w:left="1080" w:firstLine="0"/>
        <w:textAlignment w:val="baseline"/>
        <w:rPr>
          <w:rFonts w:ascii="Arial" w:hAnsi="Arial" w:cs="Arial"/>
        </w:rPr>
      </w:pPr>
      <w:r>
        <w:rPr>
          <w:rStyle w:val="normaltextrun"/>
          <w:rFonts w:ascii="Arial" w:hAnsi="Arial" w:cs="Arial"/>
          <w:color w:val="222222"/>
          <w:shd w:val="clear" w:color="auto" w:fill="FFFFFF"/>
        </w:rPr>
        <w:t>that you are hoping they will introduce a resolution recognizing the month.</w:t>
      </w:r>
      <w:r>
        <w:rPr>
          <w:rStyle w:val="eop"/>
          <w:rFonts w:ascii="Arial" w:hAnsi="Arial" w:cs="Arial"/>
          <w:color w:val="222222"/>
        </w:rPr>
        <w:t> </w:t>
      </w:r>
    </w:p>
    <w:p w14:paraId="2838E70E" w14:textId="77777777" w:rsidR="00214E21" w:rsidRDefault="00214E21" w:rsidP="00214E21">
      <w:pPr>
        <w:pStyle w:val="paragraph"/>
        <w:textAlignment w:val="baseline"/>
      </w:pPr>
      <w:r>
        <w:rPr>
          <w:rStyle w:val="normaltextrun"/>
          <w:rFonts w:ascii="Arial" w:hAnsi="Arial" w:cs="Arial"/>
          <w:color w:val="222222"/>
          <w:shd w:val="clear" w:color="auto" w:fill="FFFFFF"/>
        </w:rPr>
        <w:t>You can share the template proclamation below with them, making it even easier for them to create one. </w:t>
      </w:r>
      <w:r>
        <w:rPr>
          <w:rStyle w:val="eop"/>
          <w:rFonts w:ascii="Arial" w:hAnsi="Arial" w:cs="Arial"/>
          <w:color w:val="222222"/>
        </w:rPr>
        <w:t> </w:t>
      </w:r>
    </w:p>
    <w:p w14:paraId="2A04C3A0" w14:textId="77777777" w:rsidR="00214E21" w:rsidRDefault="00214E21" w:rsidP="00214E21">
      <w:pPr>
        <w:pStyle w:val="paragraph"/>
        <w:textAlignment w:val="baseline"/>
      </w:pPr>
      <w:r>
        <w:rPr>
          <w:rStyle w:val="normaltextrun"/>
          <w:rFonts w:ascii="Arial" w:hAnsi="Arial" w:cs="Arial"/>
          <w:color w:val="222222"/>
          <w:shd w:val="clear" w:color="auto" w:fill="FFFFFF"/>
        </w:rPr>
        <w:t xml:space="preserve">You can also attend your local city council or school board meeting in September to inform them that DVAM is coming up </w:t>
      </w:r>
      <w:proofErr w:type="gramStart"/>
      <w:r>
        <w:rPr>
          <w:rStyle w:val="normaltextrun"/>
          <w:rFonts w:ascii="Arial" w:hAnsi="Arial" w:cs="Arial"/>
          <w:color w:val="222222"/>
          <w:shd w:val="clear" w:color="auto" w:fill="FFFFFF"/>
        </w:rPr>
        <w:t>soon, and</w:t>
      </w:r>
      <w:proofErr w:type="gramEnd"/>
      <w:r>
        <w:rPr>
          <w:rStyle w:val="normaltextrun"/>
          <w:rFonts w:ascii="Arial" w:hAnsi="Arial" w:cs="Arial"/>
          <w:color w:val="222222"/>
          <w:shd w:val="clear" w:color="auto" w:fill="FFFFFF"/>
        </w:rPr>
        <w:t xml:space="preserve"> encourage them to formally recognize the month and join in your awareness activities. Be sure to bring information about events happening in the community! During October, you can attend the meeting to receive the proclamation and share more information about DVAM activities. </w:t>
      </w:r>
      <w:r>
        <w:rPr>
          <w:rStyle w:val="eop"/>
          <w:rFonts w:ascii="Arial" w:hAnsi="Arial" w:cs="Arial"/>
          <w:color w:val="222222"/>
        </w:rPr>
        <w:t> </w:t>
      </w:r>
    </w:p>
    <w:p w14:paraId="13D1AC2A" w14:textId="77777777" w:rsidR="00214E21" w:rsidRDefault="00214E21" w:rsidP="00214E21">
      <w:pPr>
        <w:pStyle w:val="paragraph"/>
        <w:textAlignment w:val="baseline"/>
      </w:pPr>
      <w:r>
        <w:rPr>
          <w:rStyle w:val="normaltextrun"/>
          <w:rFonts w:ascii="Arial" w:hAnsi="Arial" w:cs="Arial"/>
          <w:color w:val="222222"/>
          <w:shd w:val="clear" w:color="auto" w:fill="FFFFFF"/>
        </w:rPr>
        <w:t xml:space="preserve">If your proclamation passes, please tag the Partnership on </w:t>
      </w:r>
      <w:hyperlink r:id="rId13" w:tgtFrame="_blank" w:history="1">
        <w:r>
          <w:rPr>
            <w:rStyle w:val="normaltextrun"/>
            <w:rFonts w:ascii="Arial" w:hAnsi="Arial" w:cs="Arial"/>
            <w:color w:val="0000FF"/>
            <w:u w:val="single"/>
            <w:shd w:val="clear" w:color="auto" w:fill="FFFFFF"/>
          </w:rPr>
          <w:t>Twitter</w:t>
        </w:r>
      </w:hyperlink>
      <w:r>
        <w:rPr>
          <w:rStyle w:val="normaltextrun"/>
          <w:rFonts w:ascii="Arial" w:hAnsi="Arial" w:cs="Arial"/>
          <w:color w:val="222222"/>
          <w:shd w:val="clear" w:color="auto" w:fill="FFFFFF"/>
        </w:rPr>
        <w:t xml:space="preserve"> along with </w:t>
      </w:r>
      <w:hyperlink r:id="rId14" w:anchor="gid=0" w:tgtFrame="_blank" w:history="1">
        <w:r>
          <w:rPr>
            <w:rStyle w:val="normaltextrun"/>
            <w:rFonts w:ascii="Arial" w:hAnsi="Arial" w:cs="Arial"/>
            <w:color w:val="0000FF"/>
            <w:u w:val="single"/>
            <w:shd w:val="clear" w:color="auto" w:fill="FFFFFF"/>
          </w:rPr>
          <w:t>your legislators</w:t>
        </w:r>
      </w:hyperlink>
      <w:r>
        <w:rPr>
          <w:rStyle w:val="normaltextrun"/>
          <w:rFonts w:ascii="Arial" w:hAnsi="Arial" w:cs="Arial"/>
          <w:color w:val="222222"/>
          <w:shd w:val="clear" w:color="auto" w:fill="FFFFFF"/>
        </w:rPr>
        <w:t>. We can share the good news on social media!</w:t>
      </w:r>
      <w:r>
        <w:rPr>
          <w:rStyle w:val="eop"/>
          <w:rFonts w:ascii="Arial" w:hAnsi="Arial" w:cs="Arial"/>
          <w:color w:val="222222"/>
        </w:rPr>
        <w:t> </w:t>
      </w:r>
    </w:p>
    <w:p w14:paraId="21221DD3" w14:textId="75675049" w:rsidR="00214E21" w:rsidRPr="00214E21" w:rsidRDefault="00214E21" w:rsidP="00214E21">
      <w:pPr>
        <w:pStyle w:val="paragraph"/>
        <w:textAlignment w:val="baseline"/>
      </w:pPr>
      <w:r>
        <w:rPr>
          <w:rStyle w:val="normaltextrun"/>
          <w:rFonts w:ascii="Arial" w:hAnsi="Arial" w:cs="Arial"/>
          <w:color w:val="222222"/>
          <w:shd w:val="clear" w:color="auto" w:fill="FFFFFF"/>
        </w:rPr>
        <w:t>______________________________________________________________________</w:t>
      </w:r>
      <w:r>
        <w:rPr>
          <w:rStyle w:val="scxw31113336"/>
          <w:rFonts w:ascii="Arial" w:hAnsi="Arial" w:cs="Arial"/>
          <w:color w:val="222222"/>
        </w:rPr>
        <w:t> </w:t>
      </w:r>
      <w:r>
        <w:rPr>
          <w:rFonts w:ascii="Arial" w:hAnsi="Arial" w:cs="Arial"/>
          <w:color w:val="222222"/>
        </w:rPr>
        <w:br/>
      </w:r>
    </w:p>
    <w:p w14:paraId="0FC1B238" w14:textId="78C4634B" w:rsidR="00F93F44" w:rsidRPr="009C1E0B" w:rsidRDefault="00017ECC" w:rsidP="00AE64FA">
      <w:pPr>
        <w:rPr>
          <w:rFonts w:ascii="Arial" w:hAnsi="Arial" w:cs="Arial"/>
        </w:rPr>
      </w:pPr>
      <w:r w:rsidRPr="009C1E0B">
        <w:rPr>
          <w:rFonts w:ascii="Arial" w:hAnsi="Arial" w:cs="Arial"/>
        </w:rPr>
        <w:t xml:space="preserve">Whereas </w:t>
      </w:r>
      <w:r w:rsidR="00BD0A55" w:rsidRPr="009C1E0B">
        <w:rPr>
          <w:rFonts w:ascii="Arial" w:hAnsi="Arial" w:cs="Arial"/>
        </w:rPr>
        <w:t xml:space="preserve">October </w:t>
      </w:r>
      <w:r w:rsidR="00852DDF">
        <w:rPr>
          <w:rFonts w:ascii="Arial" w:hAnsi="Arial" w:cs="Arial"/>
        </w:rPr>
        <w:t xml:space="preserve">is annually recognized </w:t>
      </w:r>
      <w:r w:rsidR="00F93F44" w:rsidRPr="009C1E0B">
        <w:rPr>
          <w:rFonts w:ascii="Arial" w:hAnsi="Arial" w:cs="Arial"/>
        </w:rPr>
        <w:t xml:space="preserve">as National Domestic Violence Awareness </w:t>
      </w:r>
      <w:proofErr w:type="gramStart"/>
      <w:r w:rsidR="00F93F44" w:rsidRPr="009C1E0B">
        <w:rPr>
          <w:rFonts w:ascii="Arial" w:hAnsi="Arial" w:cs="Arial"/>
        </w:rPr>
        <w:t>Month;</w:t>
      </w:r>
      <w:proofErr w:type="gramEnd"/>
      <w:r w:rsidR="00F87707" w:rsidRPr="009C1E0B">
        <w:rPr>
          <w:rFonts w:ascii="Arial" w:hAnsi="Arial" w:cs="Arial"/>
        </w:rPr>
        <w:t xml:space="preserve"> </w:t>
      </w:r>
    </w:p>
    <w:p w14:paraId="06D4D3DF" w14:textId="2B567D72" w:rsidR="00F93F44" w:rsidRPr="009C1E0B" w:rsidRDefault="00F93F44" w:rsidP="00AE64FA">
      <w:pPr>
        <w:rPr>
          <w:rFonts w:ascii="Arial" w:hAnsi="Arial" w:cs="Arial"/>
        </w:rPr>
      </w:pPr>
    </w:p>
    <w:p w14:paraId="2DD0D17A" w14:textId="4D44B13E" w:rsidR="00F93F44" w:rsidRDefault="2FDD83E2" w:rsidP="00AE64FA">
      <w:pPr>
        <w:rPr>
          <w:rFonts w:ascii="Arial" w:hAnsi="Arial" w:cs="Arial"/>
        </w:rPr>
      </w:pPr>
      <w:r w:rsidRPr="3FE43C09">
        <w:rPr>
          <w:rFonts w:ascii="Arial" w:hAnsi="Arial" w:cs="Arial"/>
        </w:rPr>
        <w:t xml:space="preserve">Whereas although progress has been made toward </w:t>
      </w:r>
      <w:r w:rsidR="6ED88214" w:rsidRPr="3FE43C09">
        <w:rPr>
          <w:rFonts w:ascii="Arial" w:hAnsi="Arial" w:cs="Arial"/>
        </w:rPr>
        <w:t>preventing and ending domestic</w:t>
      </w:r>
      <w:r w:rsidRPr="3FE43C09">
        <w:rPr>
          <w:rFonts w:ascii="Arial" w:hAnsi="Arial" w:cs="Arial"/>
        </w:rPr>
        <w:t xml:space="preserve"> violence</w:t>
      </w:r>
      <w:r w:rsidR="631DA474" w:rsidRPr="3FE43C09">
        <w:rPr>
          <w:rFonts w:ascii="Arial" w:hAnsi="Arial" w:cs="Arial"/>
        </w:rPr>
        <w:t xml:space="preserve"> and providing support to </w:t>
      </w:r>
      <w:r w:rsidR="69CA1BF7" w:rsidRPr="3FE43C09">
        <w:rPr>
          <w:rFonts w:ascii="Arial" w:hAnsi="Arial" w:cs="Arial"/>
        </w:rPr>
        <w:t>survivors</w:t>
      </w:r>
      <w:r w:rsidR="631DA474" w:rsidRPr="3FE43C09">
        <w:rPr>
          <w:rFonts w:ascii="Arial" w:hAnsi="Arial" w:cs="Arial"/>
        </w:rPr>
        <w:t xml:space="preserve"> and their families</w:t>
      </w:r>
      <w:r w:rsidRPr="3FE43C09">
        <w:rPr>
          <w:rFonts w:ascii="Arial" w:hAnsi="Arial" w:cs="Arial"/>
        </w:rPr>
        <w:t xml:space="preserve">, </w:t>
      </w:r>
      <w:r w:rsidR="69CA1BF7" w:rsidRPr="3FE43C09">
        <w:rPr>
          <w:rFonts w:ascii="Arial" w:hAnsi="Arial" w:cs="Arial"/>
        </w:rPr>
        <w:t>important</w:t>
      </w:r>
      <w:r w:rsidRPr="3FE43C09">
        <w:rPr>
          <w:rFonts w:ascii="Arial" w:hAnsi="Arial" w:cs="Arial"/>
        </w:rPr>
        <w:t xml:space="preserve"> work remains to be </w:t>
      </w:r>
      <w:proofErr w:type="gramStart"/>
      <w:r w:rsidRPr="3FE43C09">
        <w:rPr>
          <w:rFonts w:ascii="Arial" w:hAnsi="Arial" w:cs="Arial"/>
        </w:rPr>
        <w:t>done;</w:t>
      </w:r>
      <w:proofErr w:type="gramEnd"/>
    </w:p>
    <w:p w14:paraId="5BECF4F7" w14:textId="77777777" w:rsidR="007021AC" w:rsidRDefault="007021AC" w:rsidP="00AE64FA">
      <w:pPr>
        <w:rPr>
          <w:rFonts w:ascii="Arial" w:hAnsi="Arial" w:cs="Arial"/>
        </w:rPr>
      </w:pPr>
    </w:p>
    <w:p w14:paraId="0F2EADD5" w14:textId="0C0A4371" w:rsidR="007021AC" w:rsidRPr="009C1E0B" w:rsidRDefault="007021AC" w:rsidP="00AE64FA">
      <w:pPr>
        <w:rPr>
          <w:rFonts w:ascii="Arial" w:hAnsi="Arial" w:cs="Arial"/>
        </w:rPr>
      </w:pPr>
      <w:r>
        <w:rPr>
          <w:rFonts w:ascii="Arial" w:hAnsi="Arial" w:cs="Arial"/>
        </w:rPr>
        <w:lastRenderedPageBreak/>
        <w:t>Whereas policymakers and communities must work together to transform the conditions that cause domestic violence</w:t>
      </w:r>
      <w:r w:rsidR="00011AA4">
        <w:rPr>
          <w:rFonts w:ascii="Arial" w:hAnsi="Arial" w:cs="Arial"/>
        </w:rPr>
        <w:t xml:space="preserve"> </w:t>
      </w:r>
      <w:r w:rsidR="00E60E85">
        <w:rPr>
          <w:rFonts w:ascii="Arial" w:hAnsi="Arial" w:cs="Arial"/>
        </w:rPr>
        <w:t>and</w:t>
      </w:r>
      <w:r w:rsidR="00011AA4">
        <w:rPr>
          <w:rFonts w:ascii="Arial" w:hAnsi="Arial" w:cs="Arial"/>
        </w:rPr>
        <w:t xml:space="preserve"> support survivor-centered </w:t>
      </w:r>
      <w:proofErr w:type="gramStart"/>
      <w:r w:rsidR="00011AA4">
        <w:rPr>
          <w:rFonts w:ascii="Arial" w:hAnsi="Arial" w:cs="Arial"/>
        </w:rPr>
        <w:t>solutions;</w:t>
      </w:r>
      <w:proofErr w:type="gramEnd"/>
      <w:r w:rsidR="00011AA4">
        <w:rPr>
          <w:rFonts w:ascii="Arial" w:hAnsi="Arial" w:cs="Arial"/>
        </w:rPr>
        <w:t xml:space="preserve"> </w:t>
      </w:r>
    </w:p>
    <w:p w14:paraId="3F010964" w14:textId="77777777" w:rsidR="00F93F44" w:rsidRPr="009C1E0B" w:rsidRDefault="00F93F44" w:rsidP="00AE64FA">
      <w:pPr>
        <w:rPr>
          <w:rFonts w:ascii="Arial" w:hAnsi="Arial" w:cs="Arial"/>
        </w:rPr>
      </w:pPr>
    </w:p>
    <w:p w14:paraId="25D21387" w14:textId="3F134F90" w:rsidR="008C1272" w:rsidRPr="009C1E0B" w:rsidRDefault="008C1272" w:rsidP="00AE64FA">
      <w:pPr>
        <w:rPr>
          <w:rFonts w:ascii="Arial" w:hAnsi="Arial" w:cs="Arial"/>
        </w:rPr>
      </w:pPr>
      <w:r w:rsidRPr="009C1E0B">
        <w:rPr>
          <w:rFonts w:ascii="Arial" w:hAnsi="Arial" w:cs="Arial"/>
        </w:rPr>
        <w:t xml:space="preserve">Whereas domestic violence programs in California provide essential, lifesaving services for </w:t>
      </w:r>
      <w:r w:rsidR="00BF3C19" w:rsidRPr="009C1E0B">
        <w:rPr>
          <w:rFonts w:ascii="Arial" w:hAnsi="Arial" w:cs="Arial"/>
        </w:rPr>
        <w:t>survivors</w:t>
      </w:r>
      <w:r w:rsidR="00852DDF">
        <w:rPr>
          <w:rFonts w:ascii="Arial" w:hAnsi="Arial" w:cs="Arial"/>
        </w:rPr>
        <w:t xml:space="preserve">, their children, and </w:t>
      </w:r>
      <w:proofErr w:type="gramStart"/>
      <w:r w:rsidR="00852DDF">
        <w:rPr>
          <w:rFonts w:ascii="Arial" w:hAnsi="Arial" w:cs="Arial"/>
        </w:rPr>
        <w:t>communities</w:t>
      </w:r>
      <w:r w:rsidRPr="009C1E0B">
        <w:rPr>
          <w:rFonts w:ascii="Arial" w:hAnsi="Arial" w:cs="Arial"/>
        </w:rPr>
        <w:t>;</w:t>
      </w:r>
      <w:proofErr w:type="gramEnd"/>
      <w:r w:rsidR="00BF3C19" w:rsidRPr="009C1E0B">
        <w:rPr>
          <w:rFonts w:ascii="Arial" w:hAnsi="Arial" w:cs="Arial"/>
        </w:rPr>
        <w:t xml:space="preserve"> </w:t>
      </w:r>
    </w:p>
    <w:p w14:paraId="508A66C2" w14:textId="62E02DAA" w:rsidR="008C1272" w:rsidRPr="009C1E0B" w:rsidRDefault="008C1272" w:rsidP="00AE64FA">
      <w:pPr>
        <w:rPr>
          <w:rFonts w:ascii="Arial" w:hAnsi="Arial" w:cs="Arial"/>
        </w:rPr>
      </w:pPr>
    </w:p>
    <w:p w14:paraId="6894FA2A" w14:textId="77777777" w:rsidR="00BF3C19" w:rsidRPr="009C1E0B" w:rsidRDefault="008C1272" w:rsidP="00AE64FA">
      <w:pPr>
        <w:rPr>
          <w:rFonts w:ascii="Arial" w:hAnsi="Arial" w:cs="Arial"/>
        </w:rPr>
      </w:pPr>
      <w:r w:rsidRPr="1AE2EA0C">
        <w:rPr>
          <w:rFonts w:ascii="Arial" w:hAnsi="Arial" w:cs="Arial"/>
        </w:rPr>
        <w:t xml:space="preserve">Whereas there is a need to </w:t>
      </w:r>
      <w:r w:rsidR="00BF3C19" w:rsidRPr="1AE2EA0C">
        <w:rPr>
          <w:rFonts w:ascii="Arial" w:hAnsi="Arial" w:cs="Arial"/>
        </w:rPr>
        <w:t xml:space="preserve">provide education, awareness and understanding of domestic violence and its </w:t>
      </w:r>
      <w:proofErr w:type="gramStart"/>
      <w:r w:rsidR="00BF3C19" w:rsidRPr="1AE2EA0C">
        <w:rPr>
          <w:rFonts w:ascii="Arial" w:hAnsi="Arial" w:cs="Arial"/>
        </w:rPr>
        <w:t>causes;</w:t>
      </w:r>
      <w:proofErr w:type="gramEnd"/>
      <w:r w:rsidR="00BF3C19" w:rsidRPr="1AE2EA0C">
        <w:rPr>
          <w:rFonts w:ascii="Arial" w:hAnsi="Arial" w:cs="Arial"/>
        </w:rPr>
        <w:t xml:space="preserve"> </w:t>
      </w:r>
    </w:p>
    <w:p w14:paraId="2C1F254B" w14:textId="5CAE35E8" w:rsidR="1AE2EA0C" w:rsidRDefault="1AE2EA0C" w:rsidP="1AE2EA0C">
      <w:pPr>
        <w:rPr>
          <w:rFonts w:ascii="Arial" w:hAnsi="Arial" w:cs="Arial"/>
        </w:rPr>
      </w:pPr>
    </w:p>
    <w:p w14:paraId="6A3BDFA6" w14:textId="21943D22" w:rsidR="479DFD9D" w:rsidRDefault="25320308" w:rsidP="1AE2EA0C">
      <w:pPr>
        <w:rPr>
          <w:rFonts w:ascii="Arial" w:hAnsi="Arial" w:cs="Arial"/>
        </w:rPr>
      </w:pPr>
      <w:r w:rsidRPr="284058B9">
        <w:rPr>
          <w:rFonts w:ascii="Arial" w:hAnsi="Arial" w:cs="Arial"/>
        </w:rPr>
        <w:t>Whereas there is a need to support and amplify prevention programs and community-based strategies to</w:t>
      </w:r>
      <w:r w:rsidR="00A26AD1">
        <w:rPr>
          <w:rFonts w:ascii="Arial" w:hAnsi="Arial" w:cs="Arial"/>
        </w:rPr>
        <w:t xml:space="preserve"> create healthy environments </w:t>
      </w:r>
      <w:r w:rsidR="00D81B63">
        <w:rPr>
          <w:rFonts w:ascii="Arial" w:hAnsi="Arial" w:cs="Arial"/>
        </w:rPr>
        <w:t xml:space="preserve">and decrease the likelihood of perpetration, </w:t>
      </w:r>
      <w:r w:rsidRPr="284058B9">
        <w:rPr>
          <w:rFonts w:ascii="Arial" w:hAnsi="Arial" w:cs="Arial"/>
        </w:rPr>
        <w:t xml:space="preserve">thereby stopping domestic violence from occurring in the first </w:t>
      </w:r>
      <w:proofErr w:type="gramStart"/>
      <w:r w:rsidRPr="284058B9">
        <w:rPr>
          <w:rFonts w:ascii="Arial" w:hAnsi="Arial" w:cs="Arial"/>
        </w:rPr>
        <w:t>place</w:t>
      </w:r>
      <w:proofErr w:type="gramEnd"/>
    </w:p>
    <w:p w14:paraId="364E075B" w14:textId="77777777" w:rsidR="00BF3C19" w:rsidRPr="009C1E0B" w:rsidRDefault="00BF3C19" w:rsidP="00AE64FA">
      <w:pPr>
        <w:rPr>
          <w:rFonts w:ascii="Arial" w:hAnsi="Arial" w:cs="Arial"/>
        </w:rPr>
      </w:pPr>
    </w:p>
    <w:p w14:paraId="6A7D0FB0" w14:textId="4B24D7C6" w:rsidR="008C1272" w:rsidRPr="009C1E0B" w:rsidRDefault="00BF3C19" w:rsidP="00AE64FA">
      <w:pPr>
        <w:rPr>
          <w:rFonts w:ascii="Arial" w:hAnsi="Arial" w:cs="Arial"/>
        </w:rPr>
      </w:pPr>
      <w:r w:rsidRPr="009C1E0B">
        <w:rPr>
          <w:rFonts w:ascii="Arial" w:hAnsi="Arial" w:cs="Arial"/>
        </w:rPr>
        <w:t xml:space="preserve">Whereas there is a need to </w:t>
      </w:r>
      <w:r w:rsidR="00E60831">
        <w:rPr>
          <w:rFonts w:ascii="Arial" w:hAnsi="Arial" w:cs="Arial"/>
        </w:rPr>
        <w:t>focus on</w:t>
      </w:r>
      <w:r w:rsidRPr="009C1E0B">
        <w:rPr>
          <w:rFonts w:ascii="Arial" w:hAnsi="Arial" w:cs="Arial"/>
        </w:rPr>
        <w:t xml:space="preserve"> the</w:t>
      </w:r>
      <w:r w:rsidR="00547ABD" w:rsidRPr="009C1E0B">
        <w:rPr>
          <w:rFonts w:ascii="Arial" w:hAnsi="Arial" w:cs="Arial"/>
        </w:rPr>
        <w:t xml:space="preserve"> individualized</w:t>
      </w:r>
      <w:r w:rsidRPr="009C1E0B">
        <w:rPr>
          <w:rFonts w:ascii="Arial" w:hAnsi="Arial" w:cs="Arial"/>
        </w:rPr>
        <w:t xml:space="preserve"> needs of domestic violence </w:t>
      </w:r>
      <w:proofErr w:type="gramStart"/>
      <w:r w:rsidRPr="009C1E0B">
        <w:rPr>
          <w:rFonts w:ascii="Arial" w:hAnsi="Arial" w:cs="Arial"/>
        </w:rPr>
        <w:t>survivors</w:t>
      </w:r>
      <w:r w:rsidR="008C1272" w:rsidRPr="009C1E0B">
        <w:rPr>
          <w:rFonts w:ascii="Arial" w:hAnsi="Arial" w:cs="Arial"/>
        </w:rPr>
        <w:t>;</w:t>
      </w:r>
      <w:proofErr w:type="gramEnd"/>
      <w:r w:rsidR="008C1272" w:rsidRPr="009C1E0B">
        <w:rPr>
          <w:rFonts w:ascii="Arial" w:hAnsi="Arial" w:cs="Arial"/>
        </w:rPr>
        <w:t xml:space="preserve"> </w:t>
      </w:r>
    </w:p>
    <w:p w14:paraId="47275BDF" w14:textId="0BD96F66" w:rsidR="007D1286" w:rsidRPr="009C1E0B" w:rsidRDefault="007D1286" w:rsidP="007D1286">
      <w:pPr>
        <w:textAlignment w:val="top"/>
        <w:rPr>
          <w:rFonts w:ascii="Arial" w:hAnsi="Arial" w:cs="Arial"/>
        </w:rPr>
      </w:pPr>
    </w:p>
    <w:p w14:paraId="580F5B6F" w14:textId="60B6A9F7" w:rsidR="000D25F5" w:rsidRDefault="002801C4" w:rsidP="007D1286">
      <w:pPr>
        <w:rPr>
          <w:rFonts w:ascii="Arial" w:hAnsi="Arial" w:cs="Arial"/>
        </w:rPr>
      </w:pPr>
      <w:r w:rsidRPr="002801C4">
        <w:rPr>
          <w:rFonts w:ascii="Arial" w:hAnsi="Arial" w:cs="Arial"/>
        </w:rPr>
        <w:t xml:space="preserve">Whereas approximately 35% of California women and 31% </w:t>
      </w:r>
      <w:r w:rsidR="000D25F5">
        <w:rPr>
          <w:rFonts w:ascii="Arial" w:hAnsi="Arial" w:cs="Arial"/>
        </w:rPr>
        <w:t>of</w:t>
      </w:r>
      <w:r w:rsidRPr="002801C4">
        <w:rPr>
          <w:rFonts w:ascii="Arial" w:hAnsi="Arial" w:cs="Arial"/>
        </w:rPr>
        <w:t xml:space="preserve"> California men experience physical intimate partner violence in their </w:t>
      </w:r>
      <w:proofErr w:type="gramStart"/>
      <w:r w:rsidRPr="002801C4">
        <w:rPr>
          <w:rFonts w:ascii="Arial" w:hAnsi="Arial" w:cs="Arial"/>
        </w:rPr>
        <w:t>lifetimes;</w:t>
      </w:r>
      <w:proofErr w:type="gramEnd"/>
    </w:p>
    <w:p w14:paraId="740415C0" w14:textId="77777777" w:rsidR="00476964" w:rsidRDefault="00476964" w:rsidP="007D1286">
      <w:pPr>
        <w:rPr>
          <w:rFonts w:ascii="Arial" w:hAnsi="Arial" w:cs="Arial"/>
        </w:rPr>
      </w:pPr>
    </w:p>
    <w:p w14:paraId="5AA34A96" w14:textId="3E9B1E26" w:rsidR="00476964" w:rsidRDefault="00476964" w:rsidP="00476964">
      <w:pPr>
        <w:rPr>
          <w:rFonts w:ascii="Arial" w:hAnsi="Arial" w:cs="Arial"/>
        </w:rPr>
      </w:pPr>
      <w:r>
        <w:rPr>
          <w:rFonts w:ascii="Arial" w:hAnsi="Arial" w:cs="Arial"/>
        </w:rPr>
        <w:t>Whereas California has higher rates of domestic violence experienced by both men and women when compared to the national average;</w:t>
      </w:r>
      <w:r w:rsidRPr="00476964">
        <w:rPr>
          <w:rStyle w:val="EndnoteReference"/>
          <w:rFonts w:ascii="Arial" w:hAnsi="Arial" w:cs="Arial"/>
        </w:rPr>
        <w:t xml:space="preserve"> </w:t>
      </w:r>
      <w:r>
        <w:rPr>
          <w:rStyle w:val="EndnoteReference"/>
          <w:rFonts w:ascii="Arial" w:hAnsi="Arial" w:cs="Arial"/>
        </w:rPr>
        <w:endnoteReference w:id="2"/>
      </w:r>
    </w:p>
    <w:p w14:paraId="5DA2F1DA" w14:textId="77777777" w:rsidR="002801C4" w:rsidRPr="009C1E0B" w:rsidRDefault="002801C4" w:rsidP="007D1286">
      <w:pPr>
        <w:rPr>
          <w:rFonts w:ascii="Arial" w:hAnsi="Arial" w:cs="Arial"/>
        </w:rPr>
      </w:pPr>
    </w:p>
    <w:p w14:paraId="5B358CDB" w14:textId="4321AFED" w:rsidR="00313E41" w:rsidRPr="009C1E0B" w:rsidRDefault="007D1286" w:rsidP="007D1286">
      <w:pPr>
        <w:textAlignment w:val="top"/>
        <w:rPr>
          <w:rFonts w:ascii="Arial" w:hAnsi="Arial" w:cs="Arial"/>
        </w:rPr>
      </w:pPr>
      <w:r w:rsidRPr="009C1E0B">
        <w:rPr>
          <w:rFonts w:ascii="Arial" w:hAnsi="Arial" w:cs="Arial"/>
        </w:rPr>
        <w:t>Whereas women 18-24 years of age are significantly more likely to be survivors of physical intimate partner violence than women in other age groups;</w:t>
      </w:r>
      <w:r w:rsidR="00313E41" w:rsidRPr="009C1E0B">
        <w:rPr>
          <w:rStyle w:val="EndnoteReference"/>
          <w:rFonts w:ascii="Arial" w:hAnsi="Arial" w:cs="Arial"/>
        </w:rPr>
        <w:endnoteReference w:id="3"/>
      </w:r>
    </w:p>
    <w:p w14:paraId="36D45BFB" w14:textId="77777777" w:rsidR="007D1286" w:rsidRDefault="007D1286" w:rsidP="00AE64FA">
      <w:pPr>
        <w:rPr>
          <w:rFonts w:ascii="Arial" w:hAnsi="Arial" w:cs="Arial"/>
        </w:rPr>
      </w:pPr>
    </w:p>
    <w:p w14:paraId="70099316" w14:textId="5C4DFC49" w:rsidR="007754BA" w:rsidRPr="009C1E0B" w:rsidRDefault="007754BA" w:rsidP="00AE64FA">
      <w:pPr>
        <w:rPr>
          <w:rFonts w:ascii="Arial" w:hAnsi="Arial" w:cs="Arial"/>
        </w:rPr>
      </w:pPr>
      <w:r w:rsidRPr="009C1E0B">
        <w:rPr>
          <w:rFonts w:ascii="Arial" w:hAnsi="Arial" w:cs="Arial"/>
        </w:rPr>
        <w:t>Whereas domes</w:t>
      </w:r>
      <w:r w:rsidR="00547ABD" w:rsidRPr="009C1E0B">
        <w:rPr>
          <w:rFonts w:ascii="Arial" w:hAnsi="Arial" w:cs="Arial"/>
        </w:rPr>
        <w:t xml:space="preserve">tic violence affects people of all genders, sexual orientations, ages, </w:t>
      </w:r>
      <w:r w:rsidRPr="009C1E0B">
        <w:rPr>
          <w:rFonts w:ascii="Arial" w:hAnsi="Arial" w:cs="Arial"/>
        </w:rPr>
        <w:t xml:space="preserve">racial, </w:t>
      </w:r>
      <w:r w:rsidR="008117C1" w:rsidRPr="009C1E0B">
        <w:rPr>
          <w:rFonts w:ascii="Arial" w:hAnsi="Arial" w:cs="Arial"/>
        </w:rPr>
        <w:t>ethnic, cultural,</w:t>
      </w:r>
      <w:r w:rsidR="009F70D0" w:rsidRPr="009C1E0B">
        <w:rPr>
          <w:rFonts w:ascii="Arial" w:hAnsi="Arial" w:cs="Arial"/>
        </w:rPr>
        <w:t xml:space="preserve"> </w:t>
      </w:r>
      <w:r w:rsidRPr="009C1E0B">
        <w:rPr>
          <w:rFonts w:ascii="Arial" w:hAnsi="Arial" w:cs="Arial"/>
        </w:rPr>
        <w:t>social, religious, and economic groups</w:t>
      </w:r>
      <w:r w:rsidR="00D26984" w:rsidRPr="009C1E0B">
        <w:rPr>
          <w:rFonts w:ascii="Arial" w:hAnsi="Arial" w:cs="Arial"/>
        </w:rPr>
        <w:t xml:space="preserve"> </w:t>
      </w:r>
      <w:r w:rsidRPr="009C1E0B">
        <w:rPr>
          <w:rFonts w:ascii="Arial" w:hAnsi="Arial" w:cs="Arial"/>
        </w:rPr>
        <w:t>in the United States</w:t>
      </w:r>
      <w:r w:rsidR="00DF30B4" w:rsidRPr="009C1E0B">
        <w:rPr>
          <w:rFonts w:ascii="Arial" w:hAnsi="Arial" w:cs="Arial"/>
        </w:rPr>
        <w:t xml:space="preserve"> and here in </w:t>
      </w:r>
      <w:proofErr w:type="gramStart"/>
      <w:r w:rsidR="00DF30B4" w:rsidRPr="009C1E0B">
        <w:rPr>
          <w:rFonts w:ascii="Arial" w:hAnsi="Arial" w:cs="Arial"/>
        </w:rPr>
        <w:t>California</w:t>
      </w:r>
      <w:r w:rsidRPr="009C1E0B">
        <w:rPr>
          <w:rFonts w:ascii="Arial" w:hAnsi="Arial" w:cs="Arial"/>
        </w:rPr>
        <w:t>;</w:t>
      </w:r>
      <w:proofErr w:type="gramEnd"/>
      <w:r w:rsidR="00547ABD" w:rsidRPr="009C1E0B">
        <w:rPr>
          <w:rFonts w:ascii="Arial" w:hAnsi="Arial" w:cs="Arial"/>
        </w:rPr>
        <w:t xml:space="preserve"> </w:t>
      </w:r>
    </w:p>
    <w:p w14:paraId="3A5CA82E" w14:textId="77777777" w:rsidR="00ED6F32" w:rsidRPr="009C1E0B" w:rsidRDefault="00ED6F32" w:rsidP="00AE64FA">
      <w:pPr>
        <w:rPr>
          <w:rFonts w:ascii="Arial" w:hAnsi="Arial" w:cs="Arial"/>
        </w:rPr>
      </w:pPr>
    </w:p>
    <w:p w14:paraId="1D775132" w14:textId="77777777" w:rsidR="007D1286" w:rsidRPr="009C1E0B" w:rsidRDefault="007D1286" w:rsidP="007D1286">
      <w:pPr>
        <w:rPr>
          <w:rFonts w:ascii="Arial" w:hAnsi="Arial" w:cs="Arial"/>
        </w:rPr>
      </w:pPr>
      <w:r w:rsidRPr="009C1E0B">
        <w:rPr>
          <w:rFonts w:ascii="Arial" w:hAnsi="Arial" w:cs="Arial"/>
        </w:rPr>
        <w:t xml:space="preserve">Whereas the marginalization of certain groups in society, including undocumented individuals, transgender individuals, and people living with disabilities, increases their vulnerability to domestic </w:t>
      </w:r>
      <w:proofErr w:type="gramStart"/>
      <w:r w:rsidRPr="009C1E0B">
        <w:rPr>
          <w:rFonts w:ascii="Arial" w:hAnsi="Arial" w:cs="Arial"/>
        </w:rPr>
        <w:t>violence;</w:t>
      </w:r>
      <w:proofErr w:type="gramEnd"/>
      <w:r w:rsidRPr="009C1E0B">
        <w:rPr>
          <w:rFonts w:ascii="Arial" w:hAnsi="Arial" w:cs="Arial"/>
        </w:rPr>
        <w:t xml:space="preserve"> </w:t>
      </w:r>
    </w:p>
    <w:p w14:paraId="6709E498" w14:textId="208DEF44" w:rsidR="00AE64FA" w:rsidRPr="009C1E0B" w:rsidRDefault="00AE64FA" w:rsidP="00AE64FA">
      <w:pPr>
        <w:rPr>
          <w:rFonts w:ascii="Arial" w:hAnsi="Arial" w:cs="Arial"/>
        </w:rPr>
      </w:pPr>
    </w:p>
    <w:p w14:paraId="044203B8" w14:textId="4C432BA9" w:rsidR="00313E41" w:rsidRPr="009C1E0B" w:rsidRDefault="007D1286" w:rsidP="007D1286">
      <w:pPr>
        <w:textAlignment w:val="top"/>
        <w:rPr>
          <w:rFonts w:ascii="Arial" w:hAnsi="Arial" w:cs="Arial"/>
        </w:rPr>
      </w:pPr>
      <w:proofErr w:type="gramStart"/>
      <w:r>
        <w:rPr>
          <w:rFonts w:ascii="Arial" w:hAnsi="Arial" w:cs="Arial"/>
        </w:rPr>
        <w:t>Whereas,</w:t>
      </w:r>
      <w:proofErr w:type="gramEnd"/>
      <w:r>
        <w:rPr>
          <w:rFonts w:ascii="Arial" w:hAnsi="Arial" w:cs="Arial"/>
        </w:rPr>
        <w:t xml:space="preserve"> a</w:t>
      </w:r>
      <w:r w:rsidRPr="009C1E0B">
        <w:rPr>
          <w:rFonts w:ascii="Arial" w:hAnsi="Arial" w:cs="Arial"/>
        </w:rPr>
        <w:t>pproximately 4 out of every 10 non-Hispanic Black women, 4 out of every 10 American Indian or Alaska Native women, and 1 in 2 multiracial non-Hispanic women have been the victim of rape, physical violence, and/or stalking by an intimate partner in their lifetime. These rates are 30%-50% higher than those experienced by Hispanic, White non-Hispanic women and Asian or Pacific non-Hispanic women.</w:t>
      </w:r>
      <w:r w:rsidR="00313E41" w:rsidRPr="007D1286">
        <w:endnoteReference w:id="4"/>
      </w:r>
    </w:p>
    <w:p w14:paraId="7EC01A07" w14:textId="77777777" w:rsidR="007D1286" w:rsidRDefault="007D1286" w:rsidP="00AE64FA">
      <w:pPr>
        <w:textAlignment w:val="top"/>
        <w:rPr>
          <w:rFonts w:ascii="Arial" w:hAnsi="Arial" w:cs="Arial"/>
        </w:rPr>
      </w:pPr>
    </w:p>
    <w:p w14:paraId="01938ADE" w14:textId="67A80AED" w:rsidR="007745E7" w:rsidRPr="009C1E0B" w:rsidRDefault="007745E7" w:rsidP="00AE64FA">
      <w:pPr>
        <w:textAlignment w:val="top"/>
        <w:rPr>
          <w:rFonts w:ascii="Arial" w:eastAsia="Times New Roman" w:hAnsi="Arial" w:cs="Arial"/>
          <w:lang w:val="en"/>
        </w:rPr>
      </w:pPr>
      <w:r w:rsidRPr="009C1E0B">
        <w:rPr>
          <w:rFonts w:ascii="Arial" w:hAnsi="Arial" w:cs="Arial"/>
        </w:rPr>
        <w:t>Whereas, according to the American Psychological Association</w:t>
      </w:r>
      <w:r w:rsidR="00724F6D" w:rsidRPr="009C1E0B">
        <w:rPr>
          <w:rFonts w:ascii="Arial" w:hAnsi="Arial" w:cs="Arial"/>
        </w:rPr>
        <w:t>,</w:t>
      </w:r>
      <w:r w:rsidRPr="009C1E0B">
        <w:rPr>
          <w:rFonts w:ascii="Arial" w:hAnsi="Arial" w:cs="Arial"/>
        </w:rPr>
        <w:t xml:space="preserve"> </w:t>
      </w:r>
      <w:r w:rsidR="00AE25E5" w:rsidRPr="009C1E0B">
        <w:rPr>
          <w:rFonts w:ascii="Arial" w:eastAsia="Times New Roman" w:hAnsi="Arial" w:cs="Arial"/>
          <w:lang w:val="en"/>
        </w:rPr>
        <w:t>w</w:t>
      </w:r>
      <w:r w:rsidRPr="009C1E0B">
        <w:rPr>
          <w:rFonts w:ascii="Arial" w:eastAsia="Times New Roman" w:hAnsi="Arial" w:cs="Arial"/>
          <w:lang w:val="en"/>
        </w:rPr>
        <w:t>omen with disabilities have a 40 percent greater risk of intimate partner violence than women without disabilities.</w:t>
      </w:r>
      <w:r w:rsidR="00313E41" w:rsidRPr="009C1E0B">
        <w:rPr>
          <w:rStyle w:val="EndnoteReference"/>
          <w:rFonts w:ascii="Arial" w:eastAsia="Times New Roman" w:hAnsi="Arial" w:cs="Arial"/>
          <w:lang w:val="en"/>
        </w:rPr>
        <w:endnoteReference w:id="5"/>
      </w:r>
      <w:r w:rsidR="00313E41" w:rsidRPr="009C1E0B">
        <w:rPr>
          <w:rFonts w:ascii="Arial" w:eastAsia="Times New Roman" w:hAnsi="Arial" w:cs="Arial"/>
          <w:lang w:val="en"/>
        </w:rPr>
        <w:t xml:space="preserve"> </w:t>
      </w:r>
    </w:p>
    <w:p w14:paraId="009E7367" w14:textId="2AB37861" w:rsidR="002414AC" w:rsidRPr="009C1E0B" w:rsidRDefault="002414AC" w:rsidP="00AE64FA">
      <w:pPr>
        <w:pStyle w:val="NormalWeb"/>
        <w:spacing w:after="0"/>
        <w:rPr>
          <w:rFonts w:ascii="Arial" w:hAnsi="Arial" w:cs="Arial"/>
          <w:sz w:val="22"/>
          <w:szCs w:val="22"/>
        </w:rPr>
      </w:pPr>
    </w:p>
    <w:p w14:paraId="59BDF595" w14:textId="775F321F" w:rsidR="00CE71FD" w:rsidRPr="009C1E0B" w:rsidRDefault="00DE206F" w:rsidP="00AE64FA">
      <w:pPr>
        <w:pStyle w:val="NormalWeb"/>
        <w:spacing w:after="0"/>
        <w:rPr>
          <w:rFonts w:ascii="Arial" w:hAnsi="Arial" w:cs="Arial"/>
          <w:sz w:val="22"/>
          <w:szCs w:val="22"/>
        </w:rPr>
      </w:pPr>
      <w:r w:rsidRPr="009C1E0B">
        <w:rPr>
          <w:rFonts w:ascii="Arial" w:hAnsi="Arial" w:cs="Arial"/>
          <w:sz w:val="22"/>
          <w:szCs w:val="22"/>
        </w:rPr>
        <w:t>Whereas 54% of transgender and gender non-conforming people have experienced domestic violence in their lifetime.</w:t>
      </w:r>
      <w:r w:rsidR="00313E41" w:rsidRPr="009C1E0B">
        <w:rPr>
          <w:rStyle w:val="EndnoteReference"/>
          <w:rFonts w:ascii="Arial" w:hAnsi="Arial" w:cs="Arial"/>
          <w:sz w:val="22"/>
          <w:szCs w:val="22"/>
        </w:rPr>
        <w:endnoteReference w:id="6"/>
      </w:r>
      <w:r w:rsidR="00313E41" w:rsidRPr="009C1E0B">
        <w:rPr>
          <w:rFonts w:ascii="Arial" w:hAnsi="Arial" w:cs="Arial"/>
          <w:sz w:val="22"/>
          <w:szCs w:val="22"/>
        </w:rPr>
        <w:t xml:space="preserve"> </w:t>
      </w:r>
    </w:p>
    <w:p w14:paraId="7D9560EA" w14:textId="1CDE3E0B" w:rsidR="00AE64FA" w:rsidRPr="009C1E0B" w:rsidRDefault="00AE64FA" w:rsidP="00AE64FA">
      <w:pPr>
        <w:pStyle w:val="NormalWeb"/>
        <w:spacing w:after="0"/>
        <w:rPr>
          <w:rFonts w:ascii="Arial" w:hAnsi="Arial" w:cs="Arial"/>
          <w:sz w:val="22"/>
          <w:szCs w:val="22"/>
        </w:rPr>
      </w:pPr>
    </w:p>
    <w:p w14:paraId="4BCD5F38" w14:textId="5935E099" w:rsidR="007D1286" w:rsidRDefault="007D1286" w:rsidP="007D1286">
      <w:pPr>
        <w:rPr>
          <w:rFonts w:ascii="Arial" w:hAnsi="Arial" w:cs="Arial"/>
        </w:rPr>
      </w:pPr>
      <w:r w:rsidRPr="009C1E0B">
        <w:rPr>
          <w:rFonts w:ascii="Arial" w:hAnsi="Arial" w:cs="Arial"/>
        </w:rPr>
        <w:t>Whereas domestic violence is the thi</w:t>
      </w:r>
      <w:r>
        <w:rPr>
          <w:rFonts w:ascii="Arial" w:hAnsi="Arial" w:cs="Arial"/>
        </w:rPr>
        <w:t>rd leading cause of homelessness among families in the United States</w:t>
      </w:r>
      <w:r w:rsidR="00313E41" w:rsidRPr="009C1E0B">
        <w:rPr>
          <w:rStyle w:val="EndnoteReference"/>
          <w:rFonts w:ascii="Arial" w:hAnsi="Arial" w:cs="Arial"/>
        </w:rPr>
        <w:endnoteReference w:id="7"/>
      </w:r>
      <w:r w:rsidR="00313E41" w:rsidRPr="009C1E0B">
        <w:rPr>
          <w:rFonts w:ascii="Arial" w:hAnsi="Arial" w:cs="Arial"/>
        </w:rPr>
        <w:t>.</w:t>
      </w:r>
      <w:r w:rsidRPr="009C1E0B">
        <w:rPr>
          <w:rFonts w:ascii="Arial" w:hAnsi="Arial" w:cs="Arial"/>
        </w:rPr>
        <w:t xml:space="preserve">    </w:t>
      </w:r>
    </w:p>
    <w:p w14:paraId="29D01879" w14:textId="77777777" w:rsidR="007D1286" w:rsidRDefault="007D1286" w:rsidP="00AE64FA">
      <w:pPr>
        <w:rPr>
          <w:rFonts w:ascii="Arial" w:hAnsi="Arial" w:cs="Arial"/>
        </w:rPr>
      </w:pPr>
    </w:p>
    <w:p w14:paraId="66B3EC7D" w14:textId="3AE1F7D5" w:rsidR="00313E41" w:rsidRPr="009C1E0B" w:rsidRDefault="00724F6D" w:rsidP="00AE64FA">
      <w:pPr>
        <w:rPr>
          <w:rFonts w:ascii="Arial" w:hAnsi="Arial" w:cs="Arial"/>
        </w:rPr>
      </w:pPr>
      <w:r w:rsidRPr="009C1E0B">
        <w:rPr>
          <w:rFonts w:ascii="Arial" w:hAnsi="Arial" w:cs="Arial"/>
        </w:rPr>
        <w:t xml:space="preserve">Whereas domestic violence has a significant </w:t>
      </w:r>
      <w:r w:rsidR="00484447" w:rsidRPr="009C1E0B">
        <w:rPr>
          <w:rFonts w:ascii="Arial" w:hAnsi="Arial" w:cs="Arial"/>
        </w:rPr>
        <w:t>economic impact on women,</w:t>
      </w:r>
      <w:r w:rsidRPr="009C1E0B">
        <w:rPr>
          <w:rFonts w:ascii="Arial" w:hAnsi="Arial" w:cs="Arial"/>
        </w:rPr>
        <w:t xml:space="preserve"> throughout the country</w:t>
      </w:r>
      <w:r w:rsidR="008A1800" w:rsidRPr="009C1E0B">
        <w:rPr>
          <w:rFonts w:ascii="Arial" w:hAnsi="Arial" w:cs="Arial"/>
        </w:rPr>
        <w:t xml:space="preserve">, an estimated 8 million days of paid work is lost because of domestic violence </w:t>
      </w:r>
      <w:r w:rsidRPr="009C1E0B">
        <w:rPr>
          <w:rFonts w:ascii="Arial" w:hAnsi="Arial" w:cs="Arial"/>
        </w:rPr>
        <w:t>lose 8</w:t>
      </w:r>
      <w:r w:rsidR="00B42BDC" w:rsidRPr="009C1E0B">
        <w:rPr>
          <w:rFonts w:ascii="Arial" w:hAnsi="Arial" w:cs="Arial"/>
        </w:rPr>
        <w:t xml:space="preserve"> million</w:t>
      </w:r>
      <w:r w:rsidRPr="009C1E0B">
        <w:rPr>
          <w:rFonts w:ascii="Arial" w:hAnsi="Arial" w:cs="Arial"/>
        </w:rPr>
        <w:t xml:space="preserve"> paid </w:t>
      </w:r>
      <w:proofErr w:type="gramStart"/>
      <w:r w:rsidRPr="009C1E0B">
        <w:rPr>
          <w:rFonts w:ascii="Arial" w:hAnsi="Arial" w:cs="Arial"/>
        </w:rPr>
        <w:t>work days</w:t>
      </w:r>
      <w:proofErr w:type="gramEnd"/>
      <w:r w:rsidRPr="009C1E0B">
        <w:rPr>
          <w:rFonts w:ascii="Arial" w:hAnsi="Arial" w:cs="Arial"/>
        </w:rPr>
        <w:t xml:space="preserve"> each year as the result of intimate partner violence</w:t>
      </w:r>
      <w:r w:rsidR="002414AC" w:rsidRPr="009C1E0B">
        <w:rPr>
          <w:rFonts w:ascii="Arial" w:hAnsi="Arial" w:cs="Arial"/>
        </w:rPr>
        <w:t>.</w:t>
      </w:r>
      <w:r w:rsidR="00B42BDC" w:rsidRPr="009C1E0B">
        <w:rPr>
          <w:rFonts w:ascii="Arial" w:hAnsi="Arial" w:cs="Arial"/>
        </w:rPr>
        <w:t xml:space="preserve"> </w:t>
      </w:r>
      <w:r w:rsidR="008A1800" w:rsidRPr="009C1E0B">
        <w:rPr>
          <w:rFonts w:ascii="Arial" w:hAnsi="Arial" w:cs="Arial"/>
        </w:rPr>
        <w:t xml:space="preserve">Domestic violence </w:t>
      </w:r>
      <w:r w:rsidR="008A1800" w:rsidRPr="009C1E0B">
        <w:rPr>
          <w:rFonts w:ascii="Arial" w:hAnsi="Arial" w:cs="Arial"/>
        </w:rPr>
        <w:lastRenderedPageBreak/>
        <w:t>costs $8.3 billion in expenses annually: a combination of higher medical costs ($5.8 billion) and lost productivity ($2.5 billion).</w:t>
      </w:r>
      <w:r w:rsidR="00313E41" w:rsidRPr="009C1E0B">
        <w:rPr>
          <w:rStyle w:val="EndnoteReference"/>
          <w:rFonts w:ascii="Arial" w:hAnsi="Arial" w:cs="Arial"/>
        </w:rPr>
        <w:endnoteReference w:id="8"/>
      </w:r>
    </w:p>
    <w:p w14:paraId="3607DAD8" w14:textId="5A54A1F4" w:rsidR="007D1286" w:rsidRDefault="007D1286" w:rsidP="00370786">
      <w:pPr>
        <w:rPr>
          <w:rFonts w:ascii="Arial" w:hAnsi="Arial" w:cs="Arial"/>
        </w:rPr>
      </w:pPr>
    </w:p>
    <w:p w14:paraId="0C740716" w14:textId="0C73E9B0" w:rsidR="007D1286" w:rsidRPr="007D1286" w:rsidRDefault="007D1286" w:rsidP="007D1286">
      <w:pPr>
        <w:pStyle w:val="Default"/>
        <w:rPr>
          <w:i/>
          <w:sz w:val="22"/>
          <w:szCs w:val="22"/>
        </w:rPr>
      </w:pPr>
      <w:r w:rsidRPr="009C1E0B">
        <w:rPr>
          <w:sz w:val="22"/>
          <w:szCs w:val="22"/>
        </w:rPr>
        <w:t>Whereas children exposed to domestic violence can experience long-term consequences including difficulty at school, substance abuse, behavioral problems in adolescence, and serious adult health problems;</w:t>
      </w:r>
      <w:r w:rsidR="00313E41" w:rsidRPr="009C1E0B">
        <w:rPr>
          <w:rStyle w:val="EndnoteReference"/>
          <w:sz w:val="22"/>
          <w:szCs w:val="22"/>
        </w:rPr>
        <w:endnoteReference w:id="9"/>
      </w:r>
      <w:r w:rsidR="00313E41" w:rsidRPr="009C1E0B">
        <w:rPr>
          <w:sz w:val="22"/>
          <w:szCs w:val="22"/>
        </w:rPr>
        <w:t xml:space="preserve"> </w:t>
      </w:r>
    </w:p>
    <w:p w14:paraId="73DD64E1" w14:textId="14FEF44E" w:rsidR="00AE64FA" w:rsidRDefault="00AE64FA" w:rsidP="00AE64FA">
      <w:pPr>
        <w:pStyle w:val="NormalWeb"/>
        <w:spacing w:after="0"/>
        <w:rPr>
          <w:rFonts w:ascii="Arial" w:hAnsi="Arial" w:cs="Arial"/>
          <w:sz w:val="22"/>
          <w:szCs w:val="22"/>
        </w:rPr>
      </w:pPr>
    </w:p>
    <w:p w14:paraId="13EF12AE" w14:textId="6F28B52D" w:rsidR="007D1286" w:rsidRDefault="00537251" w:rsidP="00AE64FA">
      <w:pPr>
        <w:pStyle w:val="NormalWeb"/>
        <w:spacing w:after="0"/>
        <w:rPr>
          <w:rFonts w:ascii="Arial" w:hAnsi="Arial" w:cs="Arial"/>
          <w:sz w:val="22"/>
          <w:szCs w:val="22"/>
        </w:rPr>
      </w:pPr>
      <w:r>
        <w:rPr>
          <w:rFonts w:ascii="Arial" w:hAnsi="Arial" w:cs="Arial"/>
          <w:sz w:val="22"/>
          <w:szCs w:val="22"/>
        </w:rPr>
        <w:t>Whereas, r</w:t>
      </w:r>
      <w:r w:rsidR="007D1286" w:rsidRPr="009C1E0B">
        <w:rPr>
          <w:rFonts w:ascii="Arial" w:hAnsi="Arial" w:cs="Arial"/>
          <w:sz w:val="22"/>
          <w:szCs w:val="22"/>
        </w:rPr>
        <w:t xml:space="preserve">ecognizing the need to understand the complexity of violence as perpetuated within communities and against communities, and the fear of many survivors to report to law </w:t>
      </w:r>
      <w:proofErr w:type="gramStart"/>
      <w:r w:rsidR="007D1286" w:rsidRPr="009C1E0B">
        <w:rPr>
          <w:rFonts w:ascii="Arial" w:hAnsi="Arial" w:cs="Arial"/>
          <w:sz w:val="22"/>
          <w:szCs w:val="22"/>
        </w:rPr>
        <w:t>enforcement;</w:t>
      </w:r>
      <w:proofErr w:type="gramEnd"/>
      <w:r w:rsidR="007D1286" w:rsidRPr="009C1E0B">
        <w:rPr>
          <w:rFonts w:ascii="Arial" w:hAnsi="Arial" w:cs="Arial"/>
          <w:sz w:val="22"/>
          <w:szCs w:val="22"/>
        </w:rPr>
        <w:t xml:space="preserve"> </w:t>
      </w:r>
    </w:p>
    <w:p w14:paraId="4F583955" w14:textId="77777777" w:rsidR="007D1286" w:rsidRPr="009C1E0B" w:rsidRDefault="007D1286" w:rsidP="00AE64FA">
      <w:pPr>
        <w:pStyle w:val="NormalWeb"/>
        <w:spacing w:after="0"/>
        <w:rPr>
          <w:rFonts w:ascii="Arial" w:hAnsi="Arial" w:cs="Arial"/>
          <w:sz w:val="22"/>
          <w:szCs w:val="22"/>
        </w:rPr>
      </w:pPr>
    </w:p>
    <w:p w14:paraId="6E9F74E3" w14:textId="26E803CE" w:rsidR="00F93F44" w:rsidRPr="00C16212" w:rsidRDefault="48F18C76" w:rsidP="1AE2EA0C">
      <w:pPr>
        <w:rPr>
          <w:rFonts w:ascii="Arial" w:hAnsi="Arial" w:cs="Arial"/>
        </w:rPr>
      </w:pPr>
      <w:r w:rsidRPr="1AE2EA0C">
        <w:rPr>
          <w:rFonts w:ascii="Arial" w:hAnsi="Arial" w:cs="Arial"/>
        </w:rPr>
        <w:t>Whereas</w:t>
      </w:r>
      <w:r w:rsidR="004911DE">
        <w:rPr>
          <w:rFonts w:ascii="Arial" w:hAnsi="Arial" w:cs="Arial"/>
        </w:rPr>
        <w:t xml:space="preserve"> in Fiscal Year 2021-2022</w:t>
      </w:r>
      <w:r w:rsidRPr="1AE2EA0C">
        <w:rPr>
          <w:rFonts w:ascii="Arial" w:hAnsi="Arial" w:cs="Arial"/>
        </w:rPr>
        <w:t xml:space="preserve"> domestic vio</w:t>
      </w:r>
      <w:r w:rsidR="4BC53431" w:rsidRPr="1AE2EA0C">
        <w:rPr>
          <w:rFonts w:ascii="Arial" w:hAnsi="Arial" w:cs="Arial"/>
        </w:rPr>
        <w:t xml:space="preserve">lence shelter programs served </w:t>
      </w:r>
      <w:r w:rsidR="0115CFCC" w:rsidRPr="1AE2EA0C">
        <w:rPr>
          <w:rFonts w:ascii="Arial" w:hAnsi="Arial" w:cs="Arial"/>
        </w:rPr>
        <w:t xml:space="preserve">13,370 </w:t>
      </w:r>
      <w:r w:rsidRPr="1AE2EA0C">
        <w:rPr>
          <w:rFonts w:ascii="Arial" w:hAnsi="Arial" w:cs="Arial"/>
        </w:rPr>
        <w:t xml:space="preserve">individuals in shelters and </w:t>
      </w:r>
      <w:r w:rsidR="4BC53431" w:rsidRPr="1AE2EA0C">
        <w:rPr>
          <w:rFonts w:ascii="Arial" w:hAnsi="Arial" w:cs="Arial"/>
        </w:rPr>
        <w:t xml:space="preserve">served </w:t>
      </w:r>
      <w:r w:rsidR="0AE071AB" w:rsidRPr="1AE2EA0C">
        <w:rPr>
          <w:rFonts w:ascii="Arial" w:hAnsi="Arial" w:cs="Arial"/>
        </w:rPr>
        <w:t>54,521</w:t>
      </w:r>
      <w:r w:rsidRPr="1AE2EA0C">
        <w:rPr>
          <w:rFonts w:ascii="Arial" w:hAnsi="Arial" w:cs="Arial"/>
        </w:rPr>
        <w:t xml:space="preserve"> individuals through non-shelter supportive </w:t>
      </w:r>
      <w:proofErr w:type="gramStart"/>
      <w:r w:rsidRPr="1AE2EA0C">
        <w:rPr>
          <w:rFonts w:ascii="Arial" w:hAnsi="Arial" w:cs="Arial"/>
        </w:rPr>
        <w:t>services;</w:t>
      </w:r>
      <w:proofErr w:type="gramEnd"/>
      <w:r w:rsidR="00415377" w:rsidRPr="1AE2EA0C">
        <w:rPr>
          <w:rStyle w:val="EndnoteReference"/>
          <w:rFonts w:ascii="Arial" w:hAnsi="Arial" w:cs="Arial"/>
        </w:rPr>
        <w:endnoteReference w:id="10"/>
      </w:r>
    </w:p>
    <w:p w14:paraId="01D88375" w14:textId="77777777" w:rsidR="00415377" w:rsidRPr="00C16212" w:rsidRDefault="00415377" w:rsidP="00AE64FA">
      <w:pPr>
        <w:rPr>
          <w:rFonts w:ascii="Arial" w:hAnsi="Arial" w:cs="Arial"/>
          <w:highlight w:val="green"/>
        </w:rPr>
      </w:pPr>
    </w:p>
    <w:p w14:paraId="76542CC9" w14:textId="05B5F6EA" w:rsidR="00215121" w:rsidRDefault="00215121" w:rsidP="1AE2EA0C">
      <w:pPr>
        <w:rPr>
          <w:rStyle w:val="EndnoteReference"/>
          <w:rFonts w:ascii="Arial" w:hAnsi="Arial" w:cs="Arial"/>
        </w:rPr>
      </w:pPr>
      <w:r w:rsidRPr="1AE2EA0C">
        <w:rPr>
          <w:rFonts w:ascii="Arial" w:hAnsi="Arial" w:cs="Arial"/>
        </w:rPr>
        <w:t xml:space="preserve">Whereas there were </w:t>
      </w:r>
      <w:r w:rsidR="008C0612" w:rsidRPr="1AE2EA0C">
        <w:rPr>
          <w:rFonts w:ascii="Arial" w:hAnsi="Arial" w:cs="Arial"/>
        </w:rPr>
        <w:t>8</w:t>
      </w:r>
      <w:r w:rsidR="6F6F819B" w:rsidRPr="1AE2EA0C">
        <w:rPr>
          <w:rFonts w:ascii="Arial" w:hAnsi="Arial" w:cs="Arial"/>
        </w:rPr>
        <w:t>4</w:t>
      </w:r>
      <w:r w:rsidR="00AF1ED1" w:rsidRPr="1AE2EA0C">
        <w:rPr>
          <w:rFonts w:ascii="Arial" w:hAnsi="Arial" w:cs="Arial"/>
        </w:rPr>
        <w:t xml:space="preserve"> </w:t>
      </w:r>
      <w:r w:rsidRPr="1AE2EA0C">
        <w:rPr>
          <w:rFonts w:ascii="Arial" w:hAnsi="Arial" w:cs="Arial"/>
        </w:rPr>
        <w:t xml:space="preserve">domestic violence related homicides in California in </w:t>
      </w:r>
      <w:r w:rsidR="00AF1ED1" w:rsidRPr="1AE2EA0C">
        <w:rPr>
          <w:rFonts w:ascii="Arial" w:hAnsi="Arial" w:cs="Arial"/>
        </w:rPr>
        <w:t>20</w:t>
      </w:r>
      <w:r w:rsidR="008C0612" w:rsidRPr="1AE2EA0C">
        <w:rPr>
          <w:rFonts w:ascii="Arial" w:hAnsi="Arial" w:cs="Arial"/>
        </w:rPr>
        <w:t>2</w:t>
      </w:r>
      <w:r w:rsidR="3EAEE6C3" w:rsidRPr="1AE2EA0C">
        <w:rPr>
          <w:rFonts w:ascii="Arial" w:hAnsi="Arial" w:cs="Arial"/>
        </w:rPr>
        <w:t>2</w:t>
      </w:r>
      <w:r w:rsidR="00F146A7" w:rsidRPr="1AE2EA0C">
        <w:rPr>
          <w:rFonts w:ascii="Arial" w:hAnsi="Arial" w:cs="Arial"/>
        </w:rPr>
        <w:t xml:space="preserve">, of which </w:t>
      </w:r>
      <w:r w:rsidR="69D893D0" w:rsidRPr="1AE2EA0C">
        <w:rPr>
          <w:rFonts w:ascii="Arial" w:hAnsi="Arial" w:cs="Arial"/>
        </w:rPr>
        <w:t>63</w:t>
      </w:r>
      <w:r w:rsidR="00F146A7" w:rsidRPr="1AE2EA0C">
        <w:rPr>
          <w:rFonts w:ascii="Arial" w:hAnsi="Arial" w:cs="Arial"/>
        </w:rPr>
        <w:t xml:space="preserve"> of </w:t>
      </w:r>
      <w:r w:rsidR="00AF1ED1" w:rsidRPr="1AE2EA0C">
        <w:rPr>
          <w:rFonts w:ascii="Arial" w:hAnsi="Arial" w:cs="Arial"/>
        </w:rPr>
        <w:t xml:space="preserve">the fatalities were female and </w:t>
      </w:r>
      <w:r w:rsidR="2EFF7F74" w:rsidRPr="1AE2EA0C">
        <w:rPr>
          <w:rFonts w:ascii="Arial" w:hAnsi="Arial" w:cs="Arial"/>
        </w:rPr>
        <w:t>21</w:t>
      </w:r>
      <w:r w:rsidR="00F146A7" w:rsidRPr="1AE2EA0C">
        <w:rPr>
          <w:rFonts w:ascii="Arial" w:hAnsi="Arial" w:cs="Arial"/>
        </w:rPr>
        <w:t xml:space="preserve"> were male</w:t>
      </w:r>
      <w:r w:rsidRPr="1AE2EA0C">
        <w:rPr>
          <w:rStyle w:val="EndnoteReference"/>
          <w:rFonts w:ascii="Arial" w:hAnsi="Arial" w:cs="Arial"/>
        </w:rPr>
        <w:endnoteReference w:id="11"/>
      </w:r>
    </w:p>
    <w:p w14:paraId="073656CD" w14:textId="4AACB676" w:rsidR="007D1286" w:rsidRDefault="007D1286" w:rsidP="00AE64FA">
      <w:pPr>
        <w:rPr>
          <w:rFonts w:ascii="Arial" w:hAnsi="Arial" w:cs="Arial"/>
        </w:rPr>
      </w:pPr>
    </w:p>
    <w:p w14:paraId="6E420290" w14:textId="77777777" w:rsidR="007D1286" w:rsidRPr="009C1E0B" w:rsidRDefault="007D1286" w:rsidP="007D1286">
      <w:pPr>
        <w:textAlignment w:val="top"/>
        <w:rPr>
          <w:rFonts w:ascii="Arial" w:hAnsi="Arial" w:cs="Arial"/>
        </w:rPr>
      </w:pPr>
      <w:r w:rsidRPr="009C1E0B">
        <w:rPr>
          <w:rFonts w:ascii="Arial" w:hAnsi="Arial" w:cs="Arial"/>
        </w:rPr>
        <w:t xml:space="preserve">Whereas all survivors deserve access to culturally responsive programs and services to increase their safety and </w:t>
      </w:r>
      <w:proofErr w:type="gramStart"/>
      <w:r w:rsidRPr="009C1E0B">
        <w:rPr>
          <w:rFonts w:ascii="Arial" w:hAnsi="Arial" w:cs="Arial"/>
        </w:rPr>
        <w:t>self-sufficiency;</w:t>
      </w:r>
      <w:proofErr w:type="gramEnd"/>
    </w:p>
    <w:p w14:paraId="75694106" w14:textId="77777777" w:rsidR="007D1286" w:rsidRPr="009C1E0B" w:rsidRDefault="007D1286" w:rsidP="007D1286">
      <w:pPr>
        <w:textAlignment w:val="top"/>
        <w:rPr>
          <w:rFonts w:ascii="Arial" w:hAnsi="Arial" w:cs="Arial"/>
        </w:rPr>
      </w:pPr>
    </w:p>
    <w:p w14:paraId="5EE0B9BA" w14:textId="69FFC970" w:rsidR="007D1286" w:rsidRPr="009C1E0B" w:rsidRDefault="007D1286" w:rsidP="00AE64FA">
      <w:pPr>
        <w:rPr>
          <w:rFonts w:ascii="Arial" w:hAnsi="Arial" w:cs="Arial"/>
        </w:rPr>
      </w:pPr>
      <w:r w:rsidRPr="009C1E0B">
        <w:rPr>
          <w:rFonts w:ascii="Arial" w:hAnsi="Arial" w:cs="Arial"/>
        </w:rPr>
        <w:t xml:space="preserve">Whereas all communities deserve access to culturally responsive prevention programs and initiatives to improve overall community health and safety by challenging the societal norms that perpetuate </w:t>
      </w:r>
      <w:proofErr w:type="gramStart"/>
      <w:r w:rsidRPr="009C1E0B">
        <w:rPr>
          <w:rFonts w:ascii="Arial" w:hAnsi="Arial" w:cs="Arial"/>
        </w:rPr>
        <w:t>violence;</w:t>
      </w:r>
      <w:proofErr w:type="gramEnd"/>
    </w:p>
    <w:p w14:paraId="007D8DC0" w14:textId="15427447" w:rsidR="008C1272" w:rsidRPr="009C1E0B" w:rsidRDefault="008C1272" w:rsidP="00AE64FA">
      <w:pPr>
        <w:rPr>
          <w:rFonts w:ascii="Arial" w:hAnsi="Arial" w:cs="Arial"/>
        </w:rPr>
      </w:pPr>
    </w:p>
    <w:p w14:paraId="6BB39EE4" w14:textId="4C329FB3" w:rsidR="007754BA" w:rsidRPr="009C1E0B" w:rsidRDefault="007754BA" w:rsidP="00AE64FA">
      <w:pPr>
        <w:rPr>
          <w:rFonts w:ascii="Arial" w:hAnsi="Arial" w:cs="Arial"/>
        </w:rPr>
      </w:pPr>
      <w:proofErr w:type="gramStart"/>
      <w:r w:rsidRPr="009C1E0B">
        <w:rPr>
          <w:rFonts w:ascii="Arial" w:hAnsi="Arial" w:cs="Arial"/>
        </w:rPr>
        <w:t>W</w:t>
      </w:r>
      <w:r w:rsidR="009E3A58" w:rsidRPr="009C1E0B">
        <w:rPr>
          <w:rFonts w:ascii="Arial" w:hAnsi="Arial" w:cs="Arial"/>
        </w:rPr>
        <w:t>hereas</w:t>
      </w:r>
      <w:r w:rsidR="00A41634">
        <w:rPr>
          <w:rFonts w:ascii="Arial" w:hAnsi="Arial" w:cs="Arial"/>
        </w:rPr>
        <w:t>,</w:t>
      </w:r>
      <w:proofErr w:type="gramEnd"/>
      <w:r w:rsidR="00A41634">
        <w:rPr>
          <w:rFonts w:ascii="Arial" w:hAnsi="Arial" w:cs="Arial"/>
        </w:rPr>
        <w:t xml:space="preserve"> </w:t>
      </w:r>
      <w:r w:rsidR="00A41634" w:rsidRPr="00EC5558">
        <w:rPr>
          <w:rFonts w:ascii="Arial" w:hAnsi="Arial" w:cs="Arial"/>
          <w:highlight w:val="yellow"/>
        </w:rPr>
        <w:t>____________</w:t>
      </w:r>
      <w:r w:rsidR="00A41634">
        <w:rPr>
          <w:rFonts w:ascii="Arial" w:hAnsi="Arial" w:cs="Arial"/>
        </w:rPr>
        <w:t xml:space="preserve"> </w:t>
      </w:r>
      <w:r w:rsidRPr="009C1E0B">
        <w:rPr>
          <w:rFonts w:ascii="Arial" w:hAnsi="Arial" w:cs="Arial"/>
        </w:rPr>
        <w:t xml:space="preserve">recognizes the vital role </w:t>
      </w:r>
      <w:r w:rsidR="00D85FC9" w:rsidRPr="009C1E0B">
        <w:rPr>
          <w:rFonts w:ascii="Arial" w:hAnsi="Arial" w:cs="Arial"/>
        </w:rPr>
        <w:t xml:space="preserve">that all </w:t>
      </w:r>
      <w:r w:rsidRPr="009C1E0B">
        <w:rPr>
          <w:rFonts w:ascii="Arial" w:hAnsi="Arial" w:cs="Arial"/>
        </w:rPr>
        <w:t>California</w:t>
      </w:r>
      <w:r w:rsidR="00D85FC9" w:rsidRPr="009C1E0B">
        <w:rPr>
          <w:rFonts w:ascii="Arial" w:hAnsi="Arial" w:cs="Arial"/>
        </w:rPr>
        <w:t>ns</w:t>
      </w:r>
      <w:r w:rsidRPr="009C1E0B">
        <w:rPr>
          <w:rFonts w:ascii="Arial" w:hAnsi="Arial" w:cs="Arial"/>
        </w:rPr>
        <w:t xml:space="preserve"> can</w:t>
      </w:r>
      <w:r w:rsidR="009E3A58" w:rsidRPr="009C1E0B">
        <w:rPr>
          <w:rFonts w:ascii="Arial" w:hAnsi="Arial" w:cs="Arial"/>
        </w:rPr>
        <w:t xml:space="preserve"> </w:t>
      </w:r>
      <w:r w:rsidRPr="009C1E0B">
        <w:rPr>
          <w:rFonts w:ascii="Arial" w:hAnsi="Arial" w:cs="Arial"/>
        </w:rPr>
        <w:t>play in preventing and one day ending domestic violence; now, therefore,</w:t>
      </w:r>
      <w:r w:rsidR="009E3A58" w:rsidRPr="009C1E0B">
        <w:rPr>
          <w:rFonts w:ascii="Arial" w:hAnsi="Arial" w:cs="Arial"/>
        </w:rPr>
        <w:t xml:space="preserve"> </w:t>
      </w:r>
      <w:r w:rsidRPr="009C1E0B">
        <w:rPr>
          <w:rFonts w:ascii="Arial" w:hAnsi="Arial" w:cs="Arial"/>
        </w:rPr>
        <w:t>be it</w:t>
      </w:r>
    </w:p>
    <w:p w14:paraId="64E38E1C" w14:textId="77777777" w:rsidR="009E3A58" w:rsidRPr="009C1E0B" w:rsidRDefault="009E3A58" w:rsidP="00AE64FA">
      <w:pPr>
        <w:rPr>
          <w:rFonts w:ascii="Arial" w:hAnsi="Arial" w:cs="Arial"/>
        </w:rPr>
      </w:pPr>
    </w:p>
    <w:p w14:paraId="08CFA22A" w14:textId="23D2631C" w:rsidR="00EE55A2" w:rsidRPr="009C1E0B" w:rsidRDefault="007754BA" w:rsidP="00AE64FA">
      <w:pPr>
        <w:rPr>
          <w:rFonts w:ascii="Arial" w:hAnsi="Arial" w:cs="Arial"/>
        </w:rPr>
      </w:pPr>
      <w:r w:rsidRPr="009C1E0B">
        <w:rPr>
          <w:rFonts w:ascii="Arial" w:hAnsi="Arial" w:cs="Arial"/>
        </w:rPr>
        <w:t xml:space="preserve">Resolved by the </w:t>
      </w:r>
      <w:r w:rsidR="00C72146" w:rsidRPr="00EC5558">
        <w:rPr>
          <w:rFonts w:ascii="Arial" w:hAnsi="Arial" w:cs="Arial"/>
          <w:highlight w:val="yellow"/>
        </w:rPr>
        <w:t>______</w:t>
      </w:r>
      <w:r w:rsidRPr="009C1E0B">
        <w:rPr>
          <w:rFonts w:ascii="Arial" w:hAnsi="Arial" w:cs="Arial"/>
        </w:rPr>
        <w:t xml:space="preserve"> of the </w:t>
      </w:r>
      <w:r w:rsidR="00A41634" w:rsidRPr="00EC5558">
        <w:rPr>
          <w:rFonts w:ascii="Arial" w:hAnsi="Arial" w:cs="Arial"/>
          <w:highlight w:val="yellow"/>
        </w:rPr>
        <w:t>__________</w:t>
      </w:r>
      <w:r w:rsidRPr="00EC5558">
        <w:rPr>
          <w:rFonts w:ascii="Arial" w:hAnsi="Arial" w:cs="Arial"/>
          <w:highlight w:val="yellow"/>
        </w:rPr>
        <w:t>,</w:t>
      </w:r>
      <w:r w:rsidRPr="009C1E0B">
        <w:rPr>
          <w:rFonts w:ascii="Arial" w:hAnsi="Arial" w:cs="Arial"/>
        </w:rPr>
        <w:t xml:space="preserve"> </w:t>
      </w:r>
      <w:r w:rsidR="00F93F44" w:rsidRPr="009C1E0B">
        <w:rPr>
          <w:rFonts w:ascii="Arial" w:hAnsi="Arial" w:cs="Arial"/>
        </w:rPr>
        <w:t>t</w:t>
      </w:r>
      <w:r w:rsidRPr="009C1E0B">
        <w:rPr>
          <w:rFonts w:ascii="Arial" w:hAnsi="Arial" w:cs="Arial"/>
        </w:rPr>
        <w:t xml:space="preserve">hat </w:t>
      </w:r>
      <w:proofErr w:type="gramStart"/>
      <w:r w:rsidRPr="009C1E0B">
        <w:rPr>
          <w:rFonts w:ascii="Arial" w:hAnsi="Arial" w:cs="Arial"/>
        </w:rPr>
        <w:t xml:space="preserve">the </w:t>
      </w:r>
      <w:r w:rsidR="00A41634" w:rsidRPr="00EC5558">
        <w:rPr>
          <w:rFonts w:ascii="Arial" w:hAnsi="Arial" w:cs="Arial"/>
          <w:highlight w:val="yellow"/>
        </w:rPr>
        <w:t>__</w:t>
      </w:r>
      <w:proofErr w:type="gramEnd"/>
      <w:r w:rsidR="00A41634" w:rsidRPr="00EC5558">
        <w:rPr>
          <w:rFonts w:ascii="Arial" w:hAnsi="Arial" w:cs="Arial"/>
          <w:highlight w:val="yellow"/>
        </w:rPr>
        <w:t>______</w:t>
      </w:r>
      <w:r w:rsidRPr="009C1E0B">
        <w:rPr>
          <w:rFonts w:ascii="Arial" w:hAnsi="Arial" w:cs="Arial"/>
        </w:rPr>
        <w:t xml:space="preserve"> recognizes October </w:t>
      </w:r>
      <w:r w:rsidR="00DB21FC" w:rsidRPr="009C1E0B">
        <w:rPr>
          <w:rFonts w:ascii="Arial" w:hAnsi="Arial" w:cs="Arial"/>
        </w:rPr>
        <w:t>20</w:t>
      </w:r>
      <w:r w:rsidR="008C0612">
        <w:rPr>
          <w:rFonts w:ascii="Arial" w:hAnsi="Arial" w:cs="Arial"/>
        </w:rPr>
        <w:t>2</w:t>
      </w:r>
      <w:r w:rsidR="00C16212">
        <w:rPr>
          <w:rFonts w:ascii="Arial" w:hAnsi="Arial" w:cs="Arial"/>
        </w:rPr>
        <w:t>3</w:t>
      </w:r>
      <w:r w:rsidRPr="009C1E0B">
        <w:rPr>
          <w:rFonts w:ascii="Arial" w:hAnsi="Arial" w:cs="Arial"/>
        </w:rPr>
        <w:t>, and</w:t>
      </w:r>
      <w:r w:rsidR="009E3A58" w:rsidRPr="009C1E0B">
        <w:rPr>
          <w:rFonts w:ascii="Arial" w:hAnsi="Arial" w:cs="Arial"/>
        </w:rPr>
        <w:t xml:space="preserve"> </w:t>
      </w:r>
      <w:r w:rsidRPr="009C1E0B">
        <w:rPr>
          <w:rFonts w:ascii="Arial" w:hAnsi="Arial" w:cs="Arial"/>
        </w:rPr>
        <w:t>each following October, as National Domestic Violence</w:t>
      </w:r>
      <w:r w:rsidR="00460B32">
        <w:rPr>
          <w:rFonts w:ascii="Arial" w:hAnsi="Arial" w:cs="Arial"/>
        </w:rPr>
        <w:t xml:space="preserve"> </w:t>
      </w:r>
      <w:r w:rsidRPr="009C1E0B">
        <w:rPr>
          <w:rFonts w:ascii="Arial" w:hAnsi="Arial" w:cs="Arial"/>
        </w:rPr>
        <w:t>Awareness Month</w:t>
      </w:r>
      <w:r w:rsidR="009E3A58" w:rsidRPr="009C1E0B">
        <w:rPr>
          <w:rFonts w:ascii="Arial" w:hAnsi="Arial" w:cs="Arial"/>
        </w:rPr>
        <w:t>.</w:t>
      </w:r>
      <w:r w:rsidR="00F94658" w:rsidRPr="009C1E0B">
        <w:rPr>
          <w:rFonts w:ascii="Arial" w:hAnsi="Arial" w:cs="Arial"/>
        </w:rPr>
        <w:t xml:space="preserve"> </w:t>
      </w:r>
    </w:p>
    <w:p w14:paraId="208CDE81" w14:textId="77777777" w:rsidR="00DE206F" w:rsidRPr="009C1E0B" w:rsidRDefault="00DE206F" w:rsidP="00AE64FA">
      <w:pPr>
        <w:rPr>
          <w:rFonts w:ascii="Arial" w:hAnsi="Arial" w:cs="Arial"/>
        </w:rPr>
      </w:pPr>
    </w:p>
    <w:p w14:paraId="5740CC02" w14:textId="77777777" w:rsidR="00177687" w:rsidRPr="009C1E0B" w:rsidRDefault="00177687" w:rsidP="00AE64FA">
      <w:pPr>
        <w:rPr>
          <w:rFonts w:ascii="Arial" w:hAnsi="Arial" w:cs="Arial"/>
        </w:rPr>
      </w:pPr>
    </w:p>
    <w:p w14:paraId="6BDF5E10" w14:textId="77777777" w:rsidR="00C36D0E" w:rsidRPr="009C1E0B" w:rsidRDefault="00C36D0E" w:rsidP="00AE64FA">
      <w:pPr>
        <w:rPr>
          <w:rFonts w:ascii="Arial" w:hAnsi="Arial" w:cs="Arial"/>
        </w:rPr>
      </w:pPr>
    </w:p>
    <w:sectPr w:rsidR="00C36D0E" w:rsidRPr="009C1E0B" w:rsidSect="00EE55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BC93" w14:textId="77777777" w:rsidR="00DD7CFC" w:rsidRDefault="00DD7CFC" w:rsidP="003C3ABC">
      <w:r>
        <w:separator/>
      </w:r>
    </w:p>
  </w:endnote>
  <w:endnote w:type="continuationSeparator" w:id="0">
    <w:p w14:paraId="7DC768AA" w14:textId="77777777" w:rsidR="00DD7CFC" w:rsidRDefault="00DD7CFC" w:rsidP="003C3ABC">
      <w:r>
        <w:continuationSeparator/>
      </w:r>
    </w:p>
  </w:endnote>
  <w:endnote w:type="continuationNotice" w:id="1">
    <w:p w14:paraId="3DFEDD2F" w14:textId="77777777" w:rsidR="00DD7CFC" w:rsidRDefault="00DD7CFC"/>
  </w:endnote>
  <w:endnote w:id="2">
    <w:p w14:paraId="2485DDCF" w14:textId="77777777" w:rsidR="00476964" w:rsidRDefault="00476964" w:rsidP="00476964">
      <w:pPr>
        <w:pStyle w:val="EndnoteText"/>
      </w:pPr>
      <w:r>
        <w:rPr>
          <w:rStyle w:val="EndnoteReference"/>
        </w:rPr>
        <w:endnoteRef/>
      </w:r>
      <w:r>
        <w:t xml:space="preserve"> </w:t>
      </w:r>
      <w:r w:rsidRPr="005735B2">
        <w:rPr>
          <w:rFonts w:ascii="Arial" w:hAnsi="Arial" w:cs="Arial"/>
        </w:rPr>
        <w:t>S</w:t>
      </w:r>
      <w:r w:rsidRPr="005E1287">
        <w:rPr>
          <w:rFonts w:ascii="Arial" w:hAnsi="Arial" w:cs="Arial"/>
        </w:rPr>
        <w:t>mith, S.G., Chen, J., Basile, K.C., Gilbert, L.K., Merrick, M.T., Patel, N., Walling, M., &amp; Jain, A. (2017). The national intimate partner and sexual violence survey (NISVS): 2010-2012 state report. Atlanta: National Center for Injury Prevention and Control, Centers for Disease Control and Prevention. Retrieved from https://www.cdc.gov/violenceprevention/pdf/NISVS-StateReportBook.pdf.</w:t>
      </w:r>
    </w:p>
  </w:endnote>
  <w:endnote w:id="3">
    <w:p w14:paraId="30698CDE" w14:textId="77777777" w:rsidR="00313E41" w:rsidRPr="009C1E0B" w:rsidRDefault="00313E41" w:rsidP="007D1286">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Weinbaum, Z., Stratton, T., Roberson, S., Takahashi, E., &amp; Fatheree, M. (2006). Women experiencing intimate partner violence, California, 1998-2002. In Weinbaum, Z. &amp; Thorfinnson, T. (eds.) Women’s Health: Findings from the California Women’s Health Survey, 1997-2003. California Department of Health Services, Office of Women’s Health. Sacramento, California, May 2006. Chapter 12</w:t>
      </w:r>
    </w:p>
  </w:endnote>
  <w:endnote w:id="4">
    <w:p w14:paraId="7395554D" w14:textId="77777777" w:rsidR="00313E41" w:rsidRPr="009C1E0B" w:rsidRDefault="00313E41" w:rsidP="007D1286">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National Intimate Partner and Sexual Violence Survey, 2010 Summary Report. National Center for Injury Prevention and Control, Division of Violence Prevention, Atlanta, GA, and Control of the Centers for Disease Control and Prevention.</w:t>
      </w:r>
    </w:p>
  </w:endnote>
  <w:endnote w:id="5">
    <w:p w14:paraId="0DE9E3FA" w14:textId="52E86651" w:rsidR="00313E41" w:rsidRPr="009C1E0B" w:rsidRDefault="00313E41">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t>
      </w:r>
      <w:r>
        <w:rPr>
          <w:rFonts w:ascii="Arial" w:hAnsi="Arial" w:cs="Arial"/>
        </w:rPr>
        <w:t xml:space="preserve">American Psychological Association, “Abuse of Women with Disabilities”, </w:t>
      </w:r>
      <w:hyperlink r:id="rId1" w:history="1">
        <w:r w:rsidRPr="009C1E0B">
          <w:rPr>
            <w:rStyle w:val="Hyperlink"/>
            <w:rFonts w:ascii="Arial" w:eastAsia="Times New Roman" w:hAnsi="Arial" w:cs="Arial"/>
            <w:lang w:val="en"/>
          </w:rPr>
          <w:t>http://www.apa.org/topics/violence/women-disabilities.aspx</w:t>
        </w:r>
      </w:hyperlink>
    </w:p>
  </w:endnote>
  <w:endnote w:id="6">
    <w:p w14:paraId="665A202C" w14:textId="77777777" w:rsidR="00313E41" w:rsidRPr="009C1E0B" w:rsidRDefault="00313E41" w:rsidP="009C1E0B">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2015 U.S. Transgender Survey </w:t>
      </w:r>
      <w:hyperlink r:id="rId2" w:history="1">
        <w:r w:rsidRPr="009C1E0B">
          <w:rPr>
            <w:rStyle w:val="Hyperlink"/>
            <w:rFonts w:ascii="Arial" w:hAnsi="Arial" w:cs="Arial"/>
          </w:rPr>
          <w:t>https://www.transequality.org/sites/default/files/docs/USTS-Full-Report-FINAL.PDF</w:t>
        </w:r>
      </w:hyperlink>
      <w:r w:rsidRPr="009C1E0B">
        <w:rPr>
          <w:rFonts w:ascii="Arial" w:hAnsi="Arial" w:cs="Arial"/>
        </w:rPr>
        <w:t xml:space="preserve"> </w:t>
      </w:r>
    </w:p>
  </w:endnote>
  <w:endnote w:id="7">
    <w:p w14:paraId="20CAB68C" w14:textId="0F88B0A4" w:rsidR="00313E41" w:rsidRPr="009C1E0B" w:rsidRDefault="00313E41" w:rsidP="007D1286">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t>
      </w:r>
      <w:r w:rsidR="00B579BA">
        <w:rPr>
          <w:rFonts w:ascii="Arial" w:hAnsi="Arial" w:cs="Arial"/>
        </w:rPr>
        <w:t xml:space="preserve">“Domestic Violence”, National Alliance to End Homelessness, </w:t>
      </w:r>
      <w:hyperlink r:id="rId3" w:history="1">
        <w:r w:rsidRPr="009C1E0B">
          <w:rPr>
            <w:rStyle w:val="Hyperlink"/>
            <w:rFonts w:ascii="Arial" w:hAnsi="Arial" w:cs="Arial"/>
          </w:rPr>
          <w:t>http://www.endhomelessness.org/pages/domestic_violence</w:t>
        </w:r>
      </w:hyperlink>
    </w:p>
  </w:endnote>
  <w:endnote w:id="8">
    <w:p w14:paraId="2A91363D" w14:textId="732FAB21" w:rsidR="00313E41" w:rsidRPr="009C1E0B" w:rsidRDefault="00313E41">
      <w:pPr>
        <w:pStyle w:val="EndnoteText"/>
        <w:rPr>
          <w:rFonts w:ascii="Arial" w:hAnsi="Arial" w:cs="Arial"/>
        </w:rPr>
      </w:pPr>
      <w:r w:rsidRPr="009C1E0B">
        <w:rPr>
          <w:rStyle w:val="EndnoteReference"/>
          <w:rFonts w:ascii="Arial" w:hAnsi="Arial" w:cs="Arial"/>
        </w:rPr>
        <w:endnoteRef/>
      </w:r>
      <w:r w:rsidRPr="009C1E0B">
        <w:rPr>
          <w:rFonts w:ascii="Arial" w:hAnsi="Arial" w:cs="Arial"/>
        </w:rPr>
        <w:t xml:space="preserve"> </w:t>
      </w:r>
      <w:r w:rsidR="00B579BA">
        <w:rPr>
          <w:rFonts w:ascii="Arial" w:hAnsi="Arial" w:cs="Arial"/>
        </w:rPr>
        <w:t xml:space="preserve">Pearl, Robert, “Domestic Violence: The Secret Killer that Costs $8.3 billion Annually,” </w:t>
      </w:r>
      <w:r w:rsidRPr="009C1E0B">
        <w:rPr>
          <w:rStyle w:val="Hyperlink"/>
          <w:rFonts w:ascii="Arial" w:hAnsi="Arial" w:cs="Arial"/>
        </w:rPr>
        <w:t>http://www.forbes.com/sites/robertpearl/2013/12/05/domestic-violence-the-secret-killer-that-costs-8-3-billion-annually/#3463aa923c13</w:t>
      </w:r>
    </w:p>
  </w:endnote>
  <w:endnote w:id="9">
    <w:p w14:paraId="781B7A20" w14:textId="4260CD4A" w:rsidR="00313E41" w:rsidRPr="009C1E0B" w:rsidRDefault="00313E41" w:rsidP="007D1286">
      <w:pPr>
        <w:pStyle w:val="EndnoteText"/>
        <w:rPr>
          <w:rFonts w:ascii="Arial" w:hAnsi="Arial" w:cs="Arial"/>
        </w:rPr>
      </w:pPr>
      <w:r w:rsidRPr="009C1E0B">
        <w:rPr>
          <w:rStyle w:val="EndnoteReference"/>
          <w:rFonts w:ascii="Arial" w:hAnsi="Arial" w:cs="Arial"/>
        </w:rPr>
        <w:endnoteRef/>
      </w:r>
      <w:r>
        <w:rPr>
          <w:rFonts w:ascii="Arial" w:hAnsi="Arial" w:cs="Arial"/>
        </w:rPr>
        <w:t xml:space="preserve"> “Intimate Partner Violence”, National Child Traumatic Stress Network, </w:t>
      </w:r>
      <w:hyperlink r:id="rId4" w:history="1">
        <w:r w:rsidRPr="009C1E0B">
          <w:rPr>
            <w:rStyle w:val="Hyperlink"/>
            <w:rFonts w:ascii="Arial" w:hAnsi="Arial" w:cs="Arial"/>
          </w:rPr>
          <w:t>http://www.nctsn.org/content/children-and-domestic-violence</w:t>
        </w:r>
      </w:hyperlink>
      <w:r w:rsidRPr="009C1E0B">
        <w:rPr>
          <w:rFonts w:ascii="Arial" w:hAnsi="Arial" w:cs="Arial"/>
        </w:rPr>
        <w:t xml:space="preserve"> </w:t>
      </w:r>
    </w:p>
  </w:endnote>
  <w:endnote w:id="10">
    <w:p w14:paraId="6993BFE4" w14:textId="258CC0B6" w:rsidR="1AE2EA0C" w:rsidRDefault="1AE2EA0C" w:rsidP="1AE2EA0C">
      <w:pPr>
        <w:pStyle w:val="EndnoteText"/>
      </w:pPr>
      <w:r w:rsidRPr="1AE2EA0C">
        <w:rPr>
          <w:rStyle w:val="EndnoteReference"/>
        </w:rPr>
        <w:endnoteRef/>
      </w:r>
      <w:r>
        <w:t xml:space="preserve"> 2023 Cal OES Joint Legislative Budget Committee Report, </w:t>
      </w:r>
      <w:hyperlink r:id="rId5">
        <w:r w:rsidRPr="1AE2EA0C">
          <w:rPr>
            <w:rStyle w:val="Hyperlink"/>
          </w:rPr>
          <w:t>https://www.caloes.ca.gov/wp-content/uploads/Grants/Documents/2023_JLBC.pdf</w:t>
        </w:r>
      </w:hyperlink>
      <w:r>
        <w:t xml:space="preserve"> </w:t>
      </w:r>
    </w:p>
  </w:endnote>
  <w:endnote w:id="11">
    <w:p w14:paraId="3E7AC004" w14:textId="29395A0D" w:rsidR="1AE2EA0C" w:rsidRDefault="1AE2EA0C" w:rsidP="1AE2EA0C">
      <w:pPr>
        <w:pStyle w:val="EndnoteText"/>
        <w:rPr>
          <w:sz w:val="17"/>
          <w:szCs w:val="17"/>
        </w:rPr>
      </w:pPr>
      <w:r w:rsidRPr="1AE2EA0C">
        <w:rPr>
          <w:rStyle w:val="EndnoteReference"/>
        </w:rPr>
        <w:endnoteRef/>
      </w:r>
      <w:r>
        <w:t xml:space="preserve"> </w:t>
      </w:r>
      <w:r w:rsidRPr="1AE2EA0C">
        <w:rPr>
          <w:sz w:val="17"/>
          <w:szCs w:val="17"/>
        </w:rPr>
        <w:t xml:space="preserve">"Homicide in California 2022." California Department of Justice, Division of California Justice Information Services, Bureau of Criminal Information and Analysis, Criminal Justice Statistics Center: 2023. </w:t>
      </w:r>
      <w:hyperlink r:id="rId6">
        <w:r w:rsidRPr="1AE2EA0C">
          <w:rPr>
            <w:rStyle w:val="Hyperlink"/>
            <w:rFonts w:ascii="Arial" w:eastAsia="Arial" w:hAnsi="Arial" w:cs="Arial"/>
            <w:sz w:val="17"/>
            <w:szCs w:val="17"/>
          </w:rPr>
          <w:t>https://data-openjustice.doj.ca.gov/sites/default/files/2023-06/Homicide%20In%20CA%202022f.pdf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19F0" w14:textId="77777777" w:rsidR="00DD7CFC" w:rsidRDefault="00DD7CFC" w:rsidP="003C3ABC">
      <w:r>
        <w:separator/>
      </w:r>
    </w:p>
  </w:footnote>
  <w:footnote w:type="continuationSeparator" w:id="0">
    <w:p w14:paraId="3CF10699" w14:textId="77777777" w:rsidR="00DD7CFC" w:rsidRDefault="00DD7CFC" w:rsidP="003C3ABC">
      <w:r>
        <w:continuationSeparator/>
      </w:r>
    </w:p>
  </w:footnote>
  <w:footnote w:type="continuationNotice" w:id="1">
    <w:p w14:paraId="0AC24860" w14:textId="77777777" w:rsidR="00DD7CFC" w:rsidRDefault="00DD7C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5D0"/>
    <w:multiLevelType w:val="multilevel"/>
    <w:tmpl w:val="C1C2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6133B"/>
    <w:multiLevelType w:val="multilevel"/>
    <w:tmpl w:val="BEB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54058">
    <w:abstractNumId w:val="1"/>
  </w:num>
  <w:num w:numId="2" w16cid:durableId="168401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BA"/>
    <w:rsid w:val="00011AA4"/>
    <w:rsid w:val="00014BC6"/>
    <w:rsid w:val="00014BE9"/>
    <w:rsid w:val="00017ECC"/>
    <w:rsid w:val="00033360"/>
    <w:rsid w:val="0005306C"/>
    <w:rsid w:val="00094D1C"/>
    <w:rsid w:val="000B271C"/>
    <w:rsid w:val="000C3E20"/>
    <w:rsid w:val="000C6492"/>
    <w:rsid w:val="000D25F5"/>
    <w:rsid w:val="000D4F74"/>
    <w:rsid w:val="00120714"/>
    <w:rsid w:val="00177687"/>
    <w:rsid w:val="00190613"/>
    <w:rsid w:val="00194A4A"/>
    <w:rsid w:val="001F1CB6"/>
    <w:rsid w:val="00201DB4"/>
    <w:rsid w:val="00214E21"/>
    <w:rsid w:val="00215121"/>
    <w:rsid w:val="00216C69"/>
    <w:rsid w:val="002270C6"/>
    <w:rsid w:val="002414AC"/>
    <w:rsid w:val="002502D5"/>
    <w:rsid w:val="002801C4"/>
    <w:rsid w:val="00283F01"/>
    <w:rsid w:val="002A6B73"/>
    <w:rsid w:val="002B6C61"/>
    <w:rsid w:val="002C4125"/>
    <w:rsid w:val="002F5607"/>
    <w:rsid w:val="00313E41"/>
    <w:rsid w:val="00370786"/>
    <w:rsid w:val="0039597E"/>
    <w:rsid w:val="003A752E"/>
    <w:rsid w:val="003C316C"/>
    <w:rsid w:val="003C3ABC"/>
    <w:rsid w:val="003E054E"/>
    <w:rsid w:val="00415377"/>
    <w:rsid w:val="00452CB9"/>
    <w:rsid w:val="00460794"/>
    <w:rsid w:val="00460B32"/>
    <w:rsid w:val="00465159"/>
    <w:rsid w:val="00476964"/>
    <w:rsid w:val="00484447"/>
    <w:rsid w:val="004911DE"/>
    <w:rsid w:val="004C063D"/>
    <w:rsid w:val="004F6964"/>
    <w:rsid w:val="00537251"/>
    <w:rsid w:val="00547ABD"/>
    <w:rsid w:val="005735B2"/>
    <w:rsid w:val="005750AC"/>
    <w:rsid w:val="005813DB"/>
    <w:rsid w:val="00595B27"/>
    <w:rsid w:val="00597FEC"/>
    <w:rsid w:val="005E1287"/>
    <w:rsid w:val="005F42E1"/>
    <w:rsid w:val="00630077"/>
    <w:rsid w:val="00634ACC"/>
    <w:rsid w:val="006632B5"/>
    <w:rsid w:val="00683F83"/>
    <w:rsid w:val="006C46BA"/>
    <w:rsid w:val="006C6095"/>
    <w:rsid w:val="006E09D7"/>
    <w:rsid w:val="006F16B0"/>
    <w:rsid w:val="007021AC"/>
    <w:rsid w:val="00706B4D"/>
    <w:rsid w:val="00724F6D"/>
    <w:rsid w:val="00734F9D"/>
    <w:rsid w:val="00750A8B"/>
    <w:rsid w:val="00750BCE"/>
    <w:rsid w:val="00767496"/>
    <w:rsid w:val="0077208E"/>
    <w:rsid w:val="007745E7"/>
    <w:rsid w:val="007754BA"/>
    <w:rsid w:val="007D1286"/>
    <w:rsid w:val="007D5BE7"/>
    <w:rsid w:val="007F2B40"/>
    <w:rsid w:val="007F3B12"/>
    <w:rsid w:val="008117C1"/>
    <w:rsid w:val="00822125"/>
    <w:rsid w:val="00826B78"/>
    <w:rsid w:val="00827D62"/>
    <w:rsid w:val="00827FEB"/>
    <w:rsid w:val="008350C9"/>
    <w:rsid w:val="00852DDF"/>
    <w:rsid w:val="008614B6"/>
    <w:rsid w:val="00864E06"/>
    <w:rsid w:val="008A1800"/>
    <w:rsid w:val="008C0612"/>
    <w:rsid w:val="008C1272"/>
    <w:rsid w:val="008E3B0B"/>
    <w:rsid w:val="009828A8"/>
    <w:rsid w:val="009B7147"/>
    <w:rsid w:val="009C1E0B"/>
    <w:rsid w:val="009D00EA"/>
    <w:rsid w:val="009E3A58"/>
    <w:rsid w:val="009E5812"/>
    <w:rsid w:val="009F70D0"/>
    <w:rsid w:val="00A17E51"/>
    <w:rsid w:val="00A26AD1"/>
    <w:rsid w:val="00A361FD"/>
    <w:rsid w:val="00A41634"/>
    <w:rsid w:val="00A6325B"/>
    <w:rsid w:val="00AA3EC5"/>
    <w:rsid w:val="00AB17B0"/>
    <w:rsid w:val="00AD4D6F"/>
    <w:rsid w:val="00AE25E5"/>
    <w:rsid w:val="00AE64FA"/>
    <w:rsid w:val="00AF1ED1"/>
    <w:rsid w:val="00AF4B3C"/>
    <w:rsid w:val="00B305E2"/>
    <w:rsid w:val="00B402C8"/>
    <w:rsid w:val="00B42BDC"/>
    <w:rsid w:val="00B579BA"/>
    <w:rsid w:val="00BD0A55"/>
    <w:rsid w:val="00BE4E14"/>
    <w:rsid w:val="00BF3C19"/>
    <w:rsid w:val="00C16212"/>
    <w:rsid w:val="00C35662"/>
    <w:rsid w:val="00C36D0E"/>
    <w:rsid w:val="00C66594"/>
    <w:rsid w:val="00C72146"/>
    <w:rsid w:val="00C73873"/>
    <w:rsid w:val="00CA0D43"/>
    <w:rsid w:val="00CC0A9B"/>
    <w:rsid w:val="00CE71F1"/>
    <w:rsid w:val="00CE71FD"/>
    <w:rsid w:val="00D0521D"/>
    <w:rsid w:val="00D13E7C"/>
    <w:rsid w:val="00D26984"/>
    <w:rsid w:val="00D368BF"/>
    <w:rsid w:val="00D50E6D"/>
    <w:rsid w:val="00D60512"/>
    <w:rsid w:val="00D718FD"/>
    <w:rsid w:val="00D81B63"/>
    <w:rsid w:val="00D85FC9"/>
    <w:rsid w:val="00D86B52"/>
    <w:rsid w:val="00D914DB"/>
    <w:rsid w:val="00DA5537"/>
    <w:rsid w:val="00DA7658"/>
    <w:rsid w:val="00DB0DC0"/>
    <w:rsid w:val="00DB21FC"/>
    <w:rsid w:val="00DC4AE7"/>
    <w:rsid w:val="00DD7CFC"/>
    <w:rsid w:val="00DE206F"/>
    <w:rsid w:val="00DF30B4"/>
    <w:rsid w:val="00E25CFB"/>
    <w:rsid w:val="00E30604"/>
    <w:rsid w:val="00E577B0"/>
    <w:rsid w:val="00E60831"/>
    <w:rsid w:val="00E60B7A"/>
    <w:rsid w:val="00E60E85"/>
    <w:rsid w:val="00E86B85"/>
    <w:rsid w:val="00E9313B"/>
    <w:rsid w:val="00EA14E4"/>
    <w:rsid w:val="00EA3FE7"/>
    <w:rsid w:val="00EC5558"/>
    <w:rsid w:val="00ED094F"/>
    <w:rsid w:val="00ED53D4"/>
    <w:rsid w:val="00ED6F32"/>
    <w:rsid w:val="00EE55A2"/>
    <w:rsid w:val="00F146A7"/>
    <w:rsid w:val="00F56E93"/>
    <w:rsid w:val="00F84D9E"/>
    <w:rsid w:val="00F87707"/>
    <w:rsid w:val="00F93F44"/>
    <w:rsid w:val="00F94658"/>
    <w:rsid w:val="00FC7937"/>
    <w:rsid w:val="00FE5162"/>
    <w:rsid w:val="0115CFCC"/>
    <w:rsid w:val="0AE071AB"/>
    <w:rsid w:val="1AE2EA0C"/>
    <w:rsid w:val="24D6B86A"/>
    <w:rsid w:val="25320308"/>
    <w:rsid w:val="284058B9"/>
    <w:rsid w:val="2EFF7F74"/>
    <w:rsid w:val="2FDD83E2"/>
    <w:rsid w:val="3EAEE6C3"/>
    <w:rsid w:val="3FE43C09"/>
    <w:rsid w:val="437AEFA0"/>
    <w:rsid w:val="479DFD9D"/>
    <w:rsid w:val="47C206C9"/>
    <w:rsid w:val="48F18C76"/>
    <w:rsid w:val="4BC53431"/>
    <w:rsid w:val="5EC28B3A"/>
    <w:rsid w:val="5F619D27"/>
    <w:rsid w:val="605E5B9B"/>
    <w:rsid w:val="631DA474"/>
    <w:rsid w:val="6531CCBE"/>
    <w:rsid w:val="695E01DD"/>
    <w:rsid w:val="69CA1BF7"/>
    <w:rsid w:val="69D893D0"/>
    <w:rsid w:val="6C771B46"/>
    <w:rsid w:val="6ED88214"/>
    <w:rsid w:val="6F6F819B"/>
    <w:rsid w:val="7AF5F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08DB"/>
  <w15:docId w15:val="{6A9A8449-D5FC-4194-A29B-D22BE515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ED1"/>
    <w:rPr>
      <w:color w:val="0000FF" w:themeColor="hyperlink"/>
      <w:u w:val="single"/>
    </w:rPr>
  </w:style>
  <w:style w:type="character" w:styleId="Strong">
    <w:name w:val="Strong"/>
    <w:basedOn w:val="DefaultParagraphFont"/>
    <w:uiPriority w:val="22"/>
    <w:qFormat/>
    <w:rsid w:val="00724F6D"/>
    <w:rPr>
      <w:b/>
      <w:bCs/>
    </w:rPr>
  </w:style>
  <w:style w:type="paragraph" w:styleId="NormalWeb">
    <w:name w:val="Normal (Web)"/>
    <w:basedOn w:val="Normal"/>
    <w:uiPriority w:val="99"/>
    <w:semiHidden/>
    <w:unhideWhenUsed/>
    <w:rsid w:val="00724F6D"/>
    <w:pPr>
      <w:spacing w:after="300"/>
    </w:pPr>
    <w:rPr>
      <w:rFonts w:ascii="inherit" w:eastAsia="Times New Roman" w:hAnsi="inherit" w:cs="Times New Roman"/>
      <w:sz w:val="24"/>
      <w:szCs w:val="24"/>
    </w:rPr>
  </w:style>
  <w:style w:type="paragraph" w:customStyle="1" w:styleId="Default">
    <w:name w:val="Default"/>
    <w:rsid w:val="00B42BDC"/>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D50E6D"/>
    <w:rPr>
      <w:color w:val="800080" w:themeColor="followedHyperlink"/>
      <w:u w:val="single"/>
    </w:rPr>
  </w:style>
  <w:style w:type="paragraph" w:styleId="BalloonText">
    <w:name w:val="Balloon Text"/>
    <w:basedOn w:val="Normal"/>
    <w:link w:val="BalloonTextChar"/>
    <w:uiPriority w:val="99"/>
    <w:semiHidden/>
    <w:unhideWhenUsed/>
    <w:rsid w:val="00E30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604"/>
    <w:rPr>
      <w:rFonts w:ascii="Segoe UI" w:hAnsi="Segoe UI" w:cs="Segoe UI"/>
      <w:sz w:val="18"/>
      <w:szCs w:val="18"/>
    </w:rPr>
  </w:style>
  <w:style w:type="paragraph" w:styleId="FootnoteText">
    <w:name w:val="footnote text"/>
    <w:basedOn w:val="Normal"/>
    <w:link w:val="FootnoteTextChar"/>
    <w:uiPriority w:val="99"/>
    <w:semiHidden/>
    <w:unhideWhenUsed/>
    <w:rsid w:val="003C3ABC"/>
    <w:rPr>
      <w:sz w:val="20"/>
      <w:szCs w:val="20"/>
    </w:rPr>
  </w:style>
  <w:style w:type="character" w:customStyle="1" w:styleId="FootnoteTextChar">
    <w:name w:val="Footnote Text Char"/>
    <w:basedOn w:val="DefaultParagraphFont"/>
    <w:link w:val="FootnoteText"/>
    <w:uiPriority w:val="99"/>
    <w:semiHidden/>
    <w:rsid w:val="003C3ABC"/>
    <w:rPr>
      <w:sz w:val="20"/>
      <w:szCs w:val="20"/>
    </w:rPr>
  </w:style>
  <w:style w:type="character" w:styleId="FootnoteReference">
    <w:name w:val="footnote reference"/>
    <w:basedOn w:val="DefaultParagraphFont"/>
    <w:uiPriority w:val="99"/>
    <w:semiHidden/>
    <w:unhideWhenUsed/>
    <w:rsid w:val="003C3ABC"/>
    <w:rPr>
      <w:vertAlign w:val="superscript"/>
    </w:rPr>
  </w:style>
  <w:style w:type="character" w:styleId="CommentReference">
    <w:name w:val="annotation reference"/>
    <w:basedOn w:val="DefaultParagraphFont"/>
    <w:uiPriority w:val="99"/>
    <w:semiHidden/>
    <w:unhideWhenUsed/>
    <w:rsid w:val="00547ABD"/>
    <w:rPr>
      <w:sz w:val="16"/>
      <w:szCs w:val="16"/>
    </w:rPr>
  </w:style>
  <w:style w:type="paragraph" w:styleId="CommentText">
    <w:name w:val="annotation text"/>
    <w:basedOn w:val="Normal"/>
    <w:link w:val="CommentTextChar"/>
    <w:uiPriority w:val="99"/>
    <w:unhideWhenUsed/>
    <w:rsid w:val="00547ABD"/>
    <w:rPr>
      <w:sz w:val="20"/>
      <w:szCs w:val="20"/>
    </w:rPr>
  </w:style>
  <w:style w:type="character" w:customStyle="1" w:styleId="CommentTextChar">
    <w:name w:val="Comment Text Char"/>
    <w:basedOn w:val="DefaultParagraphFont"/>
    <w:link w:val="CommentText"/>
    <w:uiPriority w:val="99"/>
    <w:rsid w:val="00547ABD"/>
    <w:rPr>
      <w:sz w:val="20"/>
      <w:szCs w:val="20"/>
    </w:rPr>
  </w:style>
  <w:style w:type="paragraph" w:styleId="CommentSubject">
    <w:name w:val="annotation subject"/>
    <w:basedOn w:val="CommentText"/>
    <w:next w:val="CommentText"/>
    <w:link w:val="CommentSubjectChar"/>
    <w:uiPriority w:val="99"/>
    <w:semiHidden/>
    <w:unhideWhenUsed/>
    <w:rsid w:val="00547ABD"/>
    <w:rPr>
      <w:b/>
      <w:bCs/>
    </w:rPr>
  </w:style>
  <w:style w:type="character" w:customStyle="1" w:styleId="CommentSubjectChar">
    <w:name w:val="Comment Subject Char"/>
    <w:basedOn w:val="CommentTextChar"/>
    <w:link w:val="CommentSubject"/>
    <w:uiPriority w:val="99"/>
    <w:semiHidden/>
    <w:rsid w:val="00547ABD"/>
    <w:rPr>
      <w:b/>
      <w:bCs/>
      <w:sz w:val="20"/>
      <w:szCs w:val="20"/>
    </w:rPr>
  </w:style>
  <w:style w:type="paragraph" w:styleId="EndnoteText">
    <w:name w:val="endnote text"/>
    <w:basedOn w:val="Normal"/>
    <w:link w:val="EndnoteTextChar"/>
    <w:uiPriority w:val="99"/>
    <w:semiHidden/>
    <w:unhideWhenUsed/>
    <w:rsid w:val="00415377"/>
    <w:rPr>
      <w:sz w:val="20"/>
      <w:szCs w:val="20"/>
    </w:rPr>
  </w:style>
  <w:style w:type="character" w:customStyle="1" w:styleId="EndnoteTextChar">
    <w:name w:val="Endnote Text Char"/>
    <w:basedOn w:val="DefaultParagraphFont"/>
    <w:link w:val="EndnoteText"/>
    <w:uiPriority w:val="99"/>
    <w:semiHidden/>
    <w:rsid w:val="00415377"/>
    <w:rPr>
      <w:sz w:val="20"/>
      <w:szCs w:val="20"/>
    </w:rPr>
  </w:style>
  <w:style w:type="character" w:styleId="EndnoteReference">
    <w:name w:val="endnote reference"/>
    <w:basedOn w:val="DefaultParagraphFont"/>
    <w:uiPriority w:val="99"/>
    <w:semiHidden/>
    <w:unhideWhenUsed/>
    <w:rsid w:val="00415377"/>
    <w:rPr>
      <w:vertAlign w:val="superscript"/>
    </w:rPr>
  </w:style>
  <w:style w:type="paragraph" w:styleId="Header">
    <w:name w:val="header"/>
    <w:basedOn w:val="Normal"/>
    <w:link w:val="HeaderChar"/>
    <w:uiPriority w:val="99"/>
    <w:semiHidden/>
    <w:unhideWhenUsed/>
    <w:rsid w:val="00F84D9E"/>
    <w:pPr>
      <w:tabs>
        <w:tab w:val="center" w:pos="4680"/>
        <w:tab w:val="right" w:pos="9360"/>
      </w:tabs>
    </w:pPr>
  </w:style>
  <w:style w:type="character" w:customStyle="1" w:styleId="HeaderChar">
    <w:name w:val="Header Char"/>
    <w:basedOn w:val="DefaultParagraphFont"/>
    <w:link w:val="Header"/>
    <w:uiPriority w:val="99"/>
    <w:semiHidden/>
    <w:rsid w:val="00F84D9E"/>
  </w:style>
  <w:style w:type="paragraph" w:styleId="Footer">
    <w:name w:val="footer"/>
    <w:basedOn w:val="Normal"/>
    <w:link w:val="FooterChar"/>
    <w:uiPriority w:val="99"/>
    <w:semiHidden/>
    <w:unhideWhenUsed/>
    <w:rsid w:val="00F84D9E"/>
    <w:pPr>
      <w:tabs>
        <w:tab w:val="center" w:pos="4680"/>
        <w:tab w:val="right" w:pos="9360"/>
      </w:tabs>
    </w:pPr>
  </w:style>
  <w:style w:type="character" w:customStyle="1" w:styleId="FooterChar">
    <w:name w:val="Footer Char"/>
    <w:basedOn w:val="DefaultParagraphFont"/>
    <w:link w:val="Footer"/>
    <w:uiPriority w:val="99"/>
    <w:semiHidden/>
    <w:rsid w:val="00F84D9E"/>
  </w:style>
  <w:style w:type="character" w:styleId="Mention">
    <w:name w:val="Mention"/>
    <w:basedOn w:val="DefaultParagraphFont"/>
    <w:uiPriority w:val="99"/>
    <w:unhideWhenUsed/>
    <w:rsid w:val="00FE5162"/>
    <w:rPr>
      <w:color w:val="2B579A"/>
      <w:shd w:val="clear" w:color="auto" w:fill="E1DFDD"/>
    </w:rPr>
  </w:style>
  <w:style w:type="paragraph" w:customStyle="1" w:styleId="paragraph">
    <w:name w:val="paragraph"/>
    <w:basedOn w:val="Normal"/>
    <w:rsid w:val="00214E2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14E21"/>
  </w:style>
  <w:style w:type="character" w:customStyle="1" w:styleId="normaltextrun">
    <w:name w:val="normaltextrun"/>
    <w:basedOn w:val="DefaultParagraphFont"/>
    <w:rsid w:val="00214E21"/>
  </w:style>
  <w:style w:type="character" w:customStyle="1" w:styleId="scxw31113336">
    <w:name w:val="scxw31113336"/>
    <w:basedOn w:val="DefaultParagraphFont"/>
    <w:rsid w:val="0021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153">
      <w:bodyDiv w:val="1"/>
      <w:marLeft w:val="0"/>
      <w:marRight w:val="0"/>
      <w:marTop w:val="0"/>
      <w:marBottom w:val="0"/>
      <w:divBdr>
        <w:top w:val="none" w:sz="0" w:space="0" w:color="auto"/>
        <w:left w:val="none" w:sz="0" w:space="0" w:color="auto"/>
        <w:bottom w:val="none" w:sz="0" w:space="0" w:color="auto"/>
        <w:right w:val="none" w:sz="0" w:space="0" w:color="auto"/>
      </w:divBdr>
    </w:div>
    <w:div w:id="454374340">
      <w:bodyDiv w:val="1"/>
      <w:marLeft w:val="0"/>
      <w:marRight w:val="0"/>
      <w:marTop w:val="0"/>
      <w:marBottom w:val="0"/>
      <w:divBdr>
        <w:top w:val="none" w:sz="0" w:space="0" w:color="auto"/>
        <w:left w:val="none" w:sz="0" w:space="0" w:color="auto"/>
        <w:bottom w:val="none" w:sz="0" w:space="0" w:color="auto"/>
        <w:right w:val="none" w:sz="0" w:space="0" w:color="auto"/>
      </w:divBdr>
    </w:div>
    <w:div w:id="807354630">
      <w:bodyDiv w:val="1"/>
      <w:marLeft w:val="0"/>
      <w:marRight w:val="0"/>
      <w:marTop w:val="0"/>
      <w:marBottom w:val="0"/>
      <w:divBdr>
        <w:top w:val="none" w:sz="0" w:space="0" w:color="auto"/>
        <w:left w:val="none" w:sz="0" w:space="0" w:color="auto"/>
        <w:bottom w:val="none" w:sz="0" w:space="0" w:color="auto"/>
        <w:right w:val="none" w:sz="0" w:space="0" w:color="auto"/>
      </w:divBdr>
    </w:div>
    <w:div w:id="1257441548">
      <w:bodyDiv w:val="1"/>
      <w:marLeft w:val="0"/>
      <w:marRight w:val="0"/>
      <w:marTop w:val="0"/>
      <w:marBottom w:val="0"/>
      <w:divBdr>
        <w:top w:val="none" w:sz="0" w:space="0" w:color="auto"/>
        <w:left w:val="none" w:sz="0" w:space="0" w:color="auto"/>
        <w:bottom w:val="none" w:sz="0" w:space="0" w:color="auto"/>
        <w:right w:val="none" w:sz="0" w:space="0" w:color="auto"/>
      </w:divBdr>
      <w:divsChild>
        <w:div w:id="1328896181">
          <w:marLeft w:val="0"/>
          <w:marRight w:val="0"/>
          <w:marTop w:val="0"/>
          <w:marBottom w:val="0"/>
          <w:divBdr>
            <w:top w:val="none" w:sz="0" w:space="0" w:color="auto"/>
            <w:left w:val="none" w:sz="0" w:space="0" w:color="auto"/>
            <w:bottom w:val="none" w:sz="0" w:space="0" w:color="auto"/>
            <w:right w:val="none" w:sz="0" w:space="0" w:color="auto"/>
          </w:divBdr>
          <w:divsChild>
            <w:div w:id="512453738">
              <w:marLeft w:val="0"/>
              <w:marRight w:val="0"/>
              <w:marTop w:val="0"/>
              <w:marBottom w:val="0"/>
              <w:divBdr>
                <w:top w:val="none" w:sz="0" w:space="0" w:color="auto"/>
                <w:left w:val="none" w:sz="0" w:space="0" w:color="auto"/>
                <w:bottom w:val="none" w:sz="0" w:space="0" w:color="auto"/>
                <w:right w:val="none" w:sz="0" w:space="0" w:color="auto"/>
              </w:divBdr>
              <w:divsChild>
                <w:div w:id="13799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5004">
      <w:bodyDiv w:val="1"/>
      <w:marLeft w:val="0"/>
      <w:marRight w:val="0"/>
      <w:marTop w:val="0"/>
      <w:marBottom w:val="0"/>
      <w:divBdr>
        <w:top w:val="none" w:sz="0" w:space="0" w:color="auto"/>
        <w:left w:val="none" w:sz="0" w:space="0" w:color="auto"/>
        <w:bottom w:val="none" w:sz="0" w:space="0" w:color="auto"/>
        <w:right w:val="none" w:sz="0" w:space="0" w:color="auto"/>
      </w:divBdr>
      <w:divsChild>
        <w:div w:id="470100714">
          <w:marLeft w:val="0"/>
          <w:marRight w:val="0"/>
          <w:marTop w:val="0"/>
          <w:marBottom w:val="0"/>
          <w:divBdr>
            <w:top w:val="none" w:sz="0" w:space="0" w:color="auto"/>
            <w:left w:val="none" w:sz="0" w:space="0" w:color="auto"/>
            <w:bottom w:val="none" w:sz="0" w:space="0" w:color="auto"/>
            <w:right w:val="none" w:sz="0" w:space="0" w:color="auto"/>
          </w:divBdr>
          <w:divsChild>
            <w:div w:id="1315837978">
              <w:marLeft w:val="0"/>
              <w:marRight w:val="0"/>
              <w:marTop w:val="0"/>
              <w:marBottom w:val="0"/>
              <w:divBdr>
                <w:top w:val="none" w:sz="0" w:space="0" w:color="auto"/>
                <w:left w:val="none" w:sz="0" w:space="0" w:color="auto"/>
                <w:bottom w:val="none" w:sz="0" w:space="0" w:color="auto"/>
                <w:right w:val="none" w:sz="0" w:space="0" w:color="auto"/>
              </w:divBdr>
              <w:divsChild>
                <w:div w:id="6868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5958">
      <w:bodyDiv w:val="1"/>
      <w:marLeft w:val="0"/>
      <w:marRight w:val="0"/>
      <w:marTop w:val="0"/>
      <w:marBottom w:val="0"/>
      <w:divBdr>
        <w:top w:val="none" w:sz="0" w:space="0" w:color="auto"/>
        <w:left w:val="none" w:sz="0" w:space="0" w:color="auto"/>
        <w:bottom w:val="none" w:sz="0" w:space="0" w:color="auto"/>
        <w:right w:val="none" w:sz="0" w:space="0" w:color="auto"/>
      </w:divBdr>
    </w:div>
    <w:div w:id="1910530232">
      <w:bodyDiv w:val="1"/>
      <w:marLeft w:val="0"/>
      <w:marRight w:val="0"/>
      <w:marTop w:val="0"/>
      <w:marBottom w:val="0"/>
      <w:divBdr>
        <w:top w:val="none" w:sz="0" w:space="0" w:color="auto"/>
        <w:left w:val="none" w:sz="0" w:space="0" w:color="auto"/>
        <w:bottom w:val="none" w:sz="0" w:space="0" w:color="auto"/>
        <w:right w:val="none" w:sz="0" w:space="0" w:color="auto"/>
      </w:divBdr>
    </w:div>
    <w:div w:id="1960723701">
      <w:bodyDiv w:val="1"/>
      <w:marLeft w:val="0"/>
      <w:marRight w:val="0"/>
      <w:marTop w:val="0"/>
      <w:marBottom w:val="0"/>
      <w:divBdr>
        <w:top w:val="none" w:sz="0" w:space="0" w:color="auto"/>
        <w:left w:val="none" w:sz="0" w:space="0" w:color="auto"/>
        <w:bottom w:val="none" w:sz="0" w:space="0" w:color="auto"/>
        <w:right w:val="none" w:sz="0" w:space="0" w:color="auto"/>
      </w:divBdr>
    </w:div>
    <w:div w:id="2049837576">
      <w:bodyDiv w:val="1"/>
      <w:marLeft w:val="0"/>
      <w:marRight w:val="0"/>
      <w:marTop w:val="0"/>
      <w:marBottom w:val="0"/>
      <w:divBdr>
        <w:top w:val="none" w:sz="0" w:space="0" w:color="auto"/>
        <w:left w:val="none" w:sz="0" w:space="0" w:color="auto"/>
        <w:bottom w:val="none" w:sz="0" w:space="0" w:color="auto"/>
        <w:right w:val="none" w:sz="0" w:space="0" w:color="auto"/>
      </w:divBdr>
    </w:div>
    <w:div w:id="2145662256">
      <w:bodyDiv w:val="1"/>
      <w:marLeft w:val="0"/>
      <w:marRight w:val="0"/>
      <w:marTop w:val="0"/>
      <w:marBottom w:val="0"/>
      <w:divBdr>
        <w:top w:val="none" w:sz="0" w:space="0" w:color="auto"/>
        <w:left w:val="none" w:sz="0" w:space="0" w:color="auto"/>
        <w:bottom w:val="none" w:sz="0" w:space="0" w:color="auto"/>
        <w:right w:val="none" w:sz="0" w:space="0" w:color="auto"/>
      </w:divBdr>
      <w:divsChild>
        <w:div w:id="624191405">
          <w:marLeft w:val="0"/>
          <w:marRight w:val="0"/>
          <w:marTop w:val="0"/>
          <w:marBottom w:val="0"/>
          <w:divBdr>
            <w:top w:val="none" w:sz="0" w:space="0" w:color="auto"/>
            <w:left w:val="none" w:sz="0" w:space="0" w:color="auto"/>
            <w:bottom w:val="none" w:sz="0" w:space="0" w:color="auto"/>
            <w:right w:val="none" w:sz="0" w:space="0" w:color="auto"/>
          </w:divBdr>
          <w:divsChild>
            <w:div w:id="1880777395">
              <w:marLeft w:val="0"/>
              <w:marRight w:val="0"/>
              <w:marTop w:val="0"/>
              <w:marBottom w:val="0"/>
              <w:divBdr>
                <w:top w:val="none" w:sz="0" w:space="0" w:color="auto"/>
                <w:left w:val="none" w:sz="0" w:space="0" w:color="auto"/>
                <w:bottom w:val="none" w:sz="0" w:space="0" w:color="auto"/>
                <w:right w:val="none" w:sz="0" w:space="0" w:color="auto"/>
              </w:divBdr>
              <w:divsChild>
                <w:div w:id="1832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cpedvcoalit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google.com/spreadsheets/d/1uTWKc_3dpbA_WKG3pO4TyVnel7FuRSnRgDRrJczA5HI/edi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endhomelessness.org/pages/domestic_violence" TargetMode="External"/><Relationship Id="rId2" Type="http://schemas.openxmlformats.org/officeDocument/2006/relationships/hyperlink" Target="https://www.transequality.org/sites/default/files/docs/USTS-Full-Report-FINAL.PDF" TargetMode="External"/><Relationship Id="rId1" Type="http://schemas.openxmlformats.org/officeDocument/2006/relationships/hyperlink" Target="http://www.apa.org/topics/violence/women-disabilities.aspx" TargetMode="External"/><Relationship Id="rId6" Type="http://schemas.openxmlformats.org/officeDocument/2006/relationships/hyperlink" Target="https://data-openjustice.doj.ca.gov/sites/default/files/2023-06/Homicide%20In%20CA%202022f.pdf" TargetMode="External"/><Relationship Id="rId5" Type="http://schemas.openxmlformats.org/officeDocument/2006/relationships/hyperlink" Target="https://www.caloes.ca.gov/wp-content/uploads/Grants/Documents/2023_JLBC.pdf" TargetMode="External"/><Relationship Id="rId4" Type="http://schemas.openxmlformats.org/officeDocument/2006/relationships/hyperlink" Target="http://www.nctsn.org/content/children-and-domestic-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b5253d8-9513-4819-bd0e-18adde59b385">3PKUAAFYKJUV-1965051329-744968</_dlc_DocId>
    <lcf76f155ced4ddcb4097134ff3c332f xmlns="82a8e083-d364-44ea-95e3-1b67549777b9">
      <Terms xmlns="http://schemas.microsoft.com/office/infopath/2007/PartnerControls"/>
    </lcf76f155ced4ddcb4097134ff3c332f>
    <TaxCatchAll xmlns="db5253d8-9513-4819-bd0e-18adde59b385" xsi:nil="true"/>
    <_dlc_DocIdUrl xmlns="db5253d8-9513-4819-bd0e-18adde59b385">
      <Url>https://thecpedv.sharepoint.com/sites/Shares/_layouts/15/DocIdRedir.aspx?ID=3PKUAAFYKJUV-1965051329-744968</Url>
      <Description>3PKUAAFYKJUV-1965051329-744968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03D6DBFA8261840AB07F27D6F04B2E4" ma:contentTypeVersion="14" ma:contentTypeDescription="Create a new document." ma:contentTypeScope="" ma:versionID="6630fc3deb60745b4c4259b963eacf2c">
  <xsd:schema xmlns:xsd="http://www.w3.org/2001/XMLSchema" xmlns:xs="http://www.w3.org/2001/XMLSchema" xmlns:p="http://schemas.microsoft.com/office/2006/metadata/properties" xmlns:ns2="db5253d8-9513-4819-bd0e-18adde59b385" xmlns:ns3="82a8e083-d364-44ea-95e3-1b67549777b9" targetNamespace="http://schemas.microsoft.com/office/2006/metadata/properties" ma:root="true" ma:fieldsID="2a9b1eb05517d4d1ba3c75fc6dffec49" ns2:_="" ns3:_="">
    <xsd:import namespace="db5253d8-9513-4819-bd0e-18adde59b385"/>
    <xsd:import namespace="82a8e083-d364-44ea-95e3-1b67549777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253d8-9513-4819-bd0e-18adde59b3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e8f0afb-9469-43a9-b520-994e3dddf205}" ma:internalName="TaxCatchAll" ma:showField="CatchAllData" ma:web="db5253d8-9513-4819-bd0e-18adde59b38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a8e083-d364-44ea-95e3-1b67549777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2cc345a-6b16-4db2-9e44-167ef1a81cd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0ECA2-2296-4800-A98A-4BC93E512347}">
  <ds:schemaRefs>
    <ds:schemaRef ds:uri="http://schemas.microsoft.com/office/2006/metadata/properties"/>
    <ds:schemaRef ds:uri="http://schemas.microsoft.com/office/infopath/2007/PartnerControls"/>
    <ds:schemaRef ds:uri="db5253d8-9513-4819-bd0e-18adde59b385"/>
    <ds:schemaRef ds:uri="82a8e083-d364-44ea-95e3-1b67549777b9"/>
  </ds:schemaRefs>
</ds:datastoreItem>
</file>

<file path=customXml/itemProps2.xml><?xml version="1.0" encoding="utf-8"?>
<ds:datastoreItem xmlns:ds="http://schemas.openxmlformats.org/officeDocument/2006/customXml" ds:itemID="{A2EE7260-55A2-4202-9F47-7C561C51DF45}">
  <ds:schemaRefs>
    <ds:schemaRef ds:uri="http://schemas.microsoft.com/sharepoint/v3/contenttype/forms"/>
  </ds:schemaRefs>
</ds:datastoreItem>
</file>

<file path=customXml/itemProps3.xml><?xml version="1.0" encoding="utf-8"?>
<ds:datastoreItem xmlns:ds="http://schemas.openxmlformats.org/officeDocument/2006/customXml" ds:itemID="{A8AB825F-3E8D-4295-BFBE-F3C999225694}">
  <ds:schemaRefs>
    <ds:schemaRef ds:uri="http://schemas.openxmlformats.org/officeDocument/2006/bibliography"/>
  </ds:schemaRefs>
</ds:datastoreItem>
</file>

<file path=customXml/itemProps4.xml><?xml version="1.0" encoding="utf-8"?>
<ds:datastoreItem xmlns:ds="http://schemas.openxmlformats.org/officeDocument/2006/customXml" ds:itemID="{F337F528-1AC3-4377-BFA8-0A06A72B8811}">
  <ds:schemaRefs>
    <ds:schemaRef ds:uri="http://schemas.microsoft.com/sharepoint/events"/>
  </ds:schemaRefs>
</ds:datastoreItem>
</file>

<file path=customXml/itemProps5.xml><?xml version="1.0" encoding="utf-8"?>
<ds:datastoreItem xmlns:ds="http://schemas.openxmlformats.org/officeDocument/2006/customXml" ds:itemID="{0F7CBA6A-D7BA-4600-BBDC-0FE462E09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253d8-9513-4819-bd0e-18adde59b385"/>
    <ds:schemaRef ds:uri="82a8e083-d364-44ea-95e3-1b6754977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5298</Characters>
  <Application>Microsoft Office Word</Application>
  <DocSecurity>0</DocSecurity>
  <Lines>44</Lines>
  <Paragraphs>12</Paragraphs>
  <ScaleCrop>false</ScaleCrop>
  <Company>Hewlett-Packard Company</Company>
  <LinksUpToDate>false</LinksUpToDate>
  <CharactersWithSpaces>6215</CharactersWithSpaces>
  <SharedDoc>false</SharedDoc>
  <HLinks>
    <vt:vector size="36" baseType="variant">
      <vt:variant>
        <vt:i4>262220</vt:i4>
      </vt:variant>
      <vt:variant>
        <vt:i4>15</vt:i4>
      </vt:variant>
      <vt:variant>
        <vt:i4>0</vt:i4>
      </vt:variant>
      <vt:variant>
        <vt:i4>5</vt:i4>
      </vt:variant>
      <vt:variant>
        <vt:lpwstr>https://data-openjustice.doj.ca.gov/sites/default/files/2023-06/Homicide In CA 2022f.pdf</vt:lpwstr>
      </vt:variant>
      <vt:variant>
        <vt:lpwstr/>
      </vt:variant>
      <vt:variant>
        <vt:i4>6750232</vt:i4>
      </vt:variant>
      <vt:variant>
        <vt:i4>12</vt:i4>
      </vt:variant>
      <vt:variant>
        <vt:i4>0</vt:i4>
      </vt:variant>
      <vt:variant>
        <vt:i4>5</vt:i4>
      </vt:variant>
      <vt:variant>
        <vt:lpwstr>https://www.caloes.ca.gov/wp-content/uploads/Grants/Documents/2023_JLBC.pdf</vt:lpwstr>
      </vt:variant>
      <vt:variant>
        <vt:lpwstr/>
      </vt:variant>
      <vt:variant>
        <vt:i4>2883617</vt:i4>
      </vt:variant>
      <vt:variant>
        <vt:i4>9</vt:i4>
      </vt:variant>
      <vt:variant>
        <vt:i4>0</vt:i4>
      </vt:variant>
      <vt:variant>
        <vt:i4>5</vt:i4>
      </vt:variant>
      <vt:variant>
        <vt:lpwstr>http://www.nctsn.org/content/children-and-domestic-violence</vt:lpwstr>
      </vt:variant>
      <vt:variant>
        <vt:lpwstr/>
      </vt:variant>
      <vt:variant>
        <vt:i4>917603</vt:i4>
      </vt:variant>
      <vt:variant>
        <vt:i4>6</vt:i4>
      </vt:variant>
      <vt:variant>
        <vt:i4>0</vt:i4>
      </vt:variant>
      <vt:variant>
        <vt:i4>5</vt:i4>
      </vt:variant>
      <vt:variant>
        <vt:lpwstr>http://www.endhomelessness.org/pages/domestic_violence</vt:lpwstr>
      </vt:variant>
      <vt:variant>
        <vt:lpwstr/>
      </vt:variant>
      <vt:variant>
        <vt:i4>6160453</vt:i4>
      </vt:variant>
      <vt:variant>
        <vt:i4>3</vt:i4>
      </vt:variant>
      <vt:variant>
        <vt:i4>0</vt:i4>
      </vt:variant>
      <vt:variant>
        <vt:i4>5</vt:i4>
      </vt:variant>
      <vt:variant>
        <vt:lpwstr>https://www.transequality.org/sites/default/files/docs/USTS-Full-Report-FINAL.PDF</vt:lpwstr>
      </vt:variant>
      <vt:variant>
        <vt:lpwstr/>
      </vt:variant>
      <vt:variant>
        <vt:i4>3932210</vt:i4>
      </vt:variant>
      <vt:variant>
        <vt:i4>0</vt:i4>
      </vt:variant>
      <vt:variant>
        <vt:i4>0</vt:i4>
      </vt:variant>
      <vt:variant>
        <vt:i4>5</vt:i4>
      </vt:variant>
      <vt:variant>
        <vt:lpwstr>http://www.apa.org/topics/violence/women-disabilities.aspx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Niemczyk</dc:creator>
  <cp:keywords/>
  <cp:lastModifiedBy>Michelle Huey</cp:lastModifiedBy>
  <cp:revision>2</cp:revision>
  <cp:lastPrinted>2019-04-04T17:25:00Z</cp:lastPrinted>
  <dcterms:created xsi:type="dcterms:W3CDTF">2023-09-01T17:35:00Z</dcterms:created>
  <dcterms:modified xsi:type="dcterms:W3CDTF">2023-09-01T17:35:00Z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0x010100803D6DBFA8261840AB07F27D6F04B2E4</vt:lpwstr>
  </property>
  <property fmtid="{D5CDD505-2E9C-101B-9397-08002B2CF9AE}" pid="4" name="_dlc_DocIdItemGuid">
    <vt:lpwstr>ebc2d41f-52d7-43f2-8648-7bc344b5b917</vt:lpwstr>
  </property>
</Properties>
</file>